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</w:t>
      </w:r>
      <w:r w:rsidR="00E07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В.Р.ПОЛИКАНОВА</w:t>
      </w: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Р.П. </w:t>
      </w:r>
      <w:proofErr w:type="gramStart"/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МНОГОВЕРШИННЫЙ</w:t>
      </w:r>
      <w:proofErr w:type="gramEnd"/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56641F" w:rsidRPr="0056641F" w:rsidTr="006C5D9C">
        <w:tc>
          <w:tcPr>
            <w:tcW w:w="6434" w:type="dxa"/>
          </w:tcPr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:rsidR="0056641F" w:rsidRPr="0056641F" w:rsidRDefault="0090002D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№ 3</w:t>
            </w:r>
            <w:bookmarkStart w:id="0" w:name="_GoBack"/>
            <w:bookmarkEnd w:id="0"/>
          </w:p>
          <w:p w:rsidR="0056641F" w:rsidRPr="0056641F" w:rsidRDefault="00E0719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31.08.2021</w:t>
            </w:r>
            <w:r w:rsidR="0056641F"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</w:tcPr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Многовершинный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</w:t>
            </w:r>
            <w:r w:rsidR="00E07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150-осн</w:t>
            </w:r>
            <w:proofErr w:type="gramStart"/>
            <w:r w:rsidR="00E07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="00E07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31.08 2021</w:t>
            </w:r>
            <w:r w:rsidRPr="00566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6641F" w:rsidRPr="0056641F" w:rsidRDefault="0056641F" w:rsidP="0056641F">
            <w:pPr>
              <w:suppressAutoHyphens w:val="0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РАБОЧАЯ ПРОГРАММА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ПРЕДМЕТУ  </w:t>
      </w:r>
      <w:r w:rsidRPr="005664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МУЗЫКА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ОБЩЕГО ОБРАЗОВАНИЯ 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proofErr w:type="spellStart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Сампиловой</w:t>
      </w:r>
      <w:proofErr w:type="spellEnd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Чимиты</w:t>
      </w:r>
      <w:proofErr w:type="spellEnd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641F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Цыбеновны</w:t>
      </w:r>
      <w:proofErr w:type="spellEnd"/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56641F" w:rsidRPr="0056641F" w:rsidRDefault="0056641F" w:rsidP="0056641F">
      <w:pPr>
        <w:suppressAutoHyphens w:val="0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6641F" w:rsidRPr="0056641F" w:rsidRDefault="00E0719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составления программы – 2021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Многовершинный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:rsidR="0056641F" w:rsidRPr="0056641F" w:rsidRDefault="0056641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41F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Хабаровского края</w:t>
      </w:r>
    </w:p>
    <w:p w:rsidR="0056641F" w:rsidRPr="0056641F" w:rsidRDefault="00E0719F" w:rsidP="0056641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56641F" w:rsidRDefault="0056641F" w:rsidP="00E74AA4">
      <w:pPr>
        <w:suppressAutoHyphens w:val="0"/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56641F" w:rsidRPr="00BC6A9C" w:rsidRDefault="0056641F" w:rsidP="00E74AA4">
      <w:pPr>
        <w:suppressAutoHyphens w:val="0"/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Pr="0060491C" w:rsidRDefault="0060491C" w:rsidP="0060491C">
      <w:pPr>
        <w:pStyle w:val="ac"/>
        <w:numPr>
          <w:ilvl w:val="0"/>
          <w:numId w:val="32"/>
        </w:numPr>
        <w:suppressAutoHyphens w:val="0"/>
        <w:ind w:right="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60491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lastRenderedPageBreak/>
        <w:t>Пояснительная записка</w:t>
      </w:r>
    </w:p>
    <w:p w:rsidR="00E0719F" w:rsidRDefault="00E0719F" w:rsidP="0060491C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0491C" w:rsidRPr="0060491C" w:rsidRDefault="0060491C" w:rsidP="0060491C">
      <w:pPr>
        <w:pStyle w:val="2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0491C">
        <w:rPr>
          <w:rFonts w:ascii="Times New Roman" w:hAnsi="Times New Roman" w:cs="Times New Roman"/>
          <w:sz w:val="24"/>
          <w:szCs w:val="24"/>
        </w:rPr>
        <w:t xml:space="preserve"> Разработана на основе авторской программы </w:t>
      </w:r>
      <w:r w:rsidRPr="0060491C">
        <w:rPr>
          <w:rFonts w:ascii="Times New Roman" w:hAnsi="Times New Roman" w:cs="Times New Roman"/>
          <w:b/>
          <w:sz w:val="24"/>
          <w:szCs w:val="24"/>
        </w:rPr>
        <w:t>«Искусство 8-9 классы»</w:t>
      </w:r>
      <w:r w:rsidRPr="0060491C">
        <w:rPr>
          <w:rFonts w:ascii="Times New Roman" w:hAnsi="Times New Roman" w:cs="Times New Roman"/>
          <w:sz w:val="24"/>
          <w:szCs w:val="24"/>
        </w:rPr>
        <w:t xml:space="preserve">,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авторы программы </w:t>
      </w:r>
      <w:r w:rsidRPr="006049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Г. П. Серге</w:t>
      </w:r>
      <w:r w:rsidRPr="006049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softHyphen/>
        <w:t xml:space="preserve">ева, И. Э. </w:t>
      </w:r>
      <w:proofErr w:type="spellStart"/>
      <w:r w:rsidRPr="006049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Кашекова</w:t>
      </w:r>
      <w:proofErr w:type="spellEnd"/>
      <w:r w:rsidRPr="006049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Е. Д. Критская.</w:t>
      </w:r>
      <w:r w:rsidRPr="0060491C">
        <w:rPr>
          <w:rFonts w:ascii="Times New Roman" w:hAnsi="Times New Roman" w:cs="Times New Roman"/>
          <w:sz w:val="24"/>
          <w:szCs w:val="24"/>
        </w:rPr>
        <w:t xml:space="preserve"> Сборник: «Программы для общеобразовательных учреждений: </w:t>
      </w:r>
      <w:r w:rsidRPr="0060491C">
        <w:rPr>
          <w:rFonts w:ascii="Times New Roman" w:hAnsi="Times New Roman" w:cs="Times New Roman"/>
          <w:b/>
          <w:i/>
          <w:sz w:val="24"/>
          <w:szCs w:val="24"/>
        </w:rPr>
        <w:t xml:space="preserve">«Музыка  1-7 классы.  Искусство 8-9 классы» </w:t>
      </w:r>
      <w:r w:rsidRPr="0060491C">
        <w:rPr>
          <w:rFonts w:ascii="Times New Roman" w:hAnsi="Times New Roman" w:cs="Times New Roman"/>
          <w:sz w:val="24"/>
          <w:szCs w:val="24"/>
        </w:rPr>
        <w:t xml:space="preserve">Москва,  Просвещение,  2010 год. </w:t>
      </w:r>
    </w:p>
    <w:p w:rsidR="0060491C" w:rsidRPr="0060491C" w:rsidRDefault="0060491C" w:rsidP="0060491C">
      <w:pPr>
        <w:shd w:val="clear" w:color="auto" w:fill="FFFFFF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491C">
        <w:rPr>
          <w:rFonts w:ascii="Times New Roman" w:hAnsi="Times New Roman" w:cs="Times New Roman"/>
          <w:b/>
          <w:sz w:val="24"/>
          <w:szCs w:val="24"/>
        </w:rPr>
        <w:t xml:space="preserve">  В соответствии учебным планом в 8-классе на учебный предмет «Искусство» отводится 35 часов (из расчета 1 час в  неделю).  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  Создание этой программы вызвано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актуальностью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инте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грации школьного образования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современную культуру и обусловлено необходимостью введения подростка в современ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ное информационное, социокультурное пространство. Содер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жание программы обеспечит понимание школьниками значе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ния искусства в жизни человека и общества, воздействие на его духовный мир, формирование </w:t>
      </w:r>
      <w:proofErr w:type="gram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ценностно-нравственных</w:t>
      </w:r>
      <w:proofErr w:type="gram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ориентации.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Программа состоит из девяти разделов, последова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 раскрывающих эти взаимосвязи. </w:t>
      </w:r>
      <w:proofErr w:type="gram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Методологической основой программы являются современ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ные концепции в области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эстетики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(Ю. Б.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Борев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, Н. И. Киященко, Л. Н.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Столович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, Б. А.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Эренгросс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 и др.),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культуроло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softHyphen/>
        <w:t xml:space="preserve">гии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(А И. Арнольдов, М. М. Бахтин, В. С.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Библер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, Ю. М. Лотман, А. Ф. Лосев и др.),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психологии художественного творчества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(Л. С. Выготский, Д. К.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Кирнарская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, А. А. Мелик-Пашаев, В. Г.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Ражников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>, С. Л. Рубинштейн и</w:t>
      </w:r>
      <w:proofErr w:type="gram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 др.),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softHyphen/>
        <w:t xml:space="preserve">вивающего обучения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(В. В. Давыдов, Д. Б.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Эльконин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 и др.),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художественного образования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(Д. Б.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, Б. М. </w:t>
      </w:r>
      <w:proofErr w:type="spellStart"/>
      <w:r w:rsidRPr="0060491C">
        <w:rPr>
          <w:rFonts w:ascii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 w:rsidRPr="0060491C">
        <w:rPr>
          <w:rFonts w:ascii="Times New Roman" w:hAnsi="Times New Roman" w:cs="Times New Roman"/>
          <w:color w:val="000000"/>
          <w:sz w:val="24"/>
          <w:szCs w:val="24"/>
        </w:rPr>
        <w:t>, Л. М. Предтеченская, Б. П. Юсов и др.).</w:t>
      </w:r>
    </w:p>
    <w:p w:rsidR="0060491C" w:rsidRPr="0060491C" w:rsidRDefault="0060491C" w:rsidP="0060491C">
      <w:pPr>
        <w:shd w:val="clear" w:color="auto" w:fill="FFFFFF"/>
        <w:ind w:righ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дает возможность реализовать ос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новные </w:t>
      </w:r>
    </w:p>
    <w:p w:rsidR="0060491C" w:rsidRPr="0060491C" w:rsidRDefault="0060491C" w:rsidP="0060491C">
      <w:pPr>
        <w:shd w:val="clear" w:color="auto" w:fill="FFFFFF"/>
        <w:tabs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художественного образования и эстетическо</w:t>
      </w:r>
      <w:r w:rsidRPr="0060491C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го воспитания в основной школе: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развитие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эмоционально-эстетического восприятия дейст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вительности, художественно-творческих способностей учащих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ся, образного и ассоциативного мышления, фантазии, зритель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но-образной памяти, вкуса, художественных потребностей;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— 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воспитание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культуры восприятия произведений изобра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формирование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устойчивого интереса к искусству, спо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собности воспринимать его исторические и национальные особенности;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—  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приобретение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знаний об искусстве как способе эмо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тивно-прикладного искусства, скульптуры, дизайна, архитек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туры, кино, театра;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 xml:space="preserve">—   </w:t>
      </w: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овладение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умениями и навыками разнообразной худо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хологической разгрузки и релаксации средствами искусства.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программы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— развитие опыта эмоционально-цен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ностного отношения к искусству как социокультурной форме освоения мира, воздействующей на человека и общество.</w:t>
      </w:r>
    </w:p>
    <w:p w:rsidR="0060491C" w:rsidRPr="0060491C" w:rsidRDefault="0060491C" w:rsidP="0060491C">
      <w:pPr>
        <w:shd w:val="clear" w:color="auto" w:fill="FFFFFF"/>
        <w:ind w:right="540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реализации данного курса:</w:t>
      </w:r>
    </w:p>
    <w:p w:rsidR="0060491C" w:rsidRPr="0060491C" w:rsidRDefault="0060491C" w:rsidP="0060491C">
      <w:pPr>
        <w:shd w:val="clear" w:color="auto" w:fill="FFFFFF"/>
        <w:ind w:right="540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—   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t>актуализация имеющегося у учащихся опыта общения с искусством;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   культурная адаптация школьников в современном ин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формационном пространстве, наполненном разнообразными явлениями массовой культуры;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—   формирование целостного представления о роли искусства в культурно-историческом процессе развития человечества;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— углубление художественно-познавательных интересов и развитие интеллектуальных и творческих способностей под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ростков;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—  воспитание художественного вкуса;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—  приобретение культурно-познавательной, коммуника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тивной и социально-эстетической компетентности;</w:t>
      </w:r>
    </w:p>
    <w:p w:rsidR="0060491C" w:rsidRPr="0060491C" w:rsidRDefault="0060491C" w:rsidP="00604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491C">
        <w:rPr>
          <w:rFonts w:ascii="Times New Roman" w:hAnsi="Times New Roman" w:cs="Times New Roman"/>
          <w:color w:val="000000"/>
          <w:sz w:val="24"/>
          <w:szCs w:val="24"/>
        </w:rPr>
        <w:t>— формирование умений и навыков художественного са</w:t>
      </w:r>
      <w:r w:rsidRPr="0060491C">
        <w:rPr>
          <w:rFonts w:ascii="Times New Roman" w:hAnsi="Times New Roman" w:cs="Times New Roman"/>
          <w:color w:val="000000"/>
          <w:sz w:val="24"/>
          <w:szCs w:val="24"/>
        </w:rPr>
        <w:softHyphen/>
        <w:t>мообразования.</w:t>
      </w: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0491C" w:rsidRDefault="0060491C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E0719F" w:rsidRDefault="00E0719F" w:rsidP="00FA0B65">
      <w:pPr>
        <w:suppressAutoHyphens w:val="0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A644F" w:rsidRPr="00FA0B65" w:rsidRDefault="00E0719F" w:rsidP="00E0719F">
      <w:pPr>
        <w:suppressAutoHyphens w:val="0"/>
        <w:ind w:left="0" w:right="0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lastRenderedPageBreak/>
        <w:t>2</w:t>
      </w:r>
      <w:r w:rsidR="00FD0A7E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.</w:t>
      </w:r>
      <w:r w:rsidR="006A644F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Планируемые результаты освоения учебного предмета</w:t>
      </w:r>
    </w:p>
    <w:p w:rsidR="00FA0B65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</w:t>
      </w:r>
    </w:p>
    <w:p w:rsidR="006A644F" w:rsidRPr="00BC6A9C" w:rsidRDefault="00FA0B65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         </w:t>
      </w:r>
      <w:r w:rsidR="006A644F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Ученик научится: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воспринимать явления художественной культуры разных народов мира, осознавать в ней место отечественного искусства;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описывать явления музыкальной, художественной культуры, используя для этого соответствующую терминологию;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аккумулировать, создавать и транслировать ценности искусства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сопричастность окружающему миру;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участвовать в художественной жизни класса, школы, города и др.; анализировать и оценивать процесс и результаты собственной деятельности и соотносить их с поставленной задачей.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организовывать свою творческую деятельность, определять ее цели и задачи, выбирать и применять на практике способы достижения;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мыслить образами, проводить сравнения и обобщения, выделять отдельные свойства и качества целостного явления;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- 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lastRenderedPageBreak/>
        <w:t xml:space="preserve">  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Ученик получит возможность научиться: 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воспринимать явления художественной культуры разных народов мира, осознавать в ней место отечественного искусства;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-  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и умозаключения;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- описывать явления музыкальной, художественной культуры, используя для этого соответствующую терминологию;</w:t>
      </w:r>
    </w:p>
    <w:p w:rsidR="006A644F" w:rsidRPr="00BC6A9C" w:rsidRDefault="006A644F" w:rsidP="006A644F">
      <w:pPr>
        <w:suppressAutoHyphens w:val="0"/>
        <w:spacing w:line="360" w:lineRule="auto"/>
        <w:ind w:left="0" w:right="0"/>
        <w:rPr>
          <w:rFonts w:ascii="Times New Roman" w:eastAsia="Times New Roman" w:hAnsi="Times New Roman" w:cs="Times New Roman"/>
          <w:b/>
          <w:i/>
          <w:color w:val="404040" w:themeColor="text1" w:themeTint="BF"/>
          <w:sz w:val="24"/>
          <w:szCs w:val="24"/>
          <w:u w:val="single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 </w:t>
      </w:r>
    </w:p>
    <w:p w:rsidR="00B519F9" w:rsidRPr="00BC6A9C" w:rsidRDefault="00B519F9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722FBA" w:rsidRPr="00BC6A9C" w:rsidRDefault="00722FBA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E0719F">
      <w:pPr>
        <w:widowControl w:val="0"/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BC6A9C" w:rsidRPr="00BC6A9C" w:rsidRDefault="00BC6A9C" w:rsidP="00B519F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B519F9" w:rsidRPr="00BC6A9C" w:rsidRDefault="000916B1" w:rsidP="000916B1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E0719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3</w:t>
      </w:r>
      <w:r w:rsidR="00FD0A7E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.</w:t>
      </w:r>
      <w:r w:rsidR="00B519F9" w:rsidRPr="00BC6A9C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Содержание учебного предмета</w:t>
      </w:r>
    </w:p>
    <w:p w:rsidR="00B519F9" w:rsidRPr="00BC6A9C" w:rsidRDefault="00B519F9" w:rsidP="00E0719F">
      <w:pPr>
        <w:snapToGrid w:val="0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Искусство в</w:t>
      </w:r>
      <w:r w:rsidR="00722FBA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жизни современного человека  (4</w:t>
      </w: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часа)</w:t>
      </w:r>
    </w:p>
    <w:p w:rsidR="00B519F9" w:rsidRPr="00BC6A9C" w:rsidRDefault="00FD0A7E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</w:t>
      </w:r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</w:t>
      </w:r>
      <w:proofErr w:type="spellStart"/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полифункциональности</w:t>
      </w:r>
      <w:proofErr w:type="spellEnd"/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и ценности для людей, живших во все времена. Взаимодействие и взаимопроникновение музыкального, изобразительного искусства и литературы.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Знакомство с мировоззрением народа, его обычаями, обрядами, бытом, религиозными традициями на примере первобытных изображений наскальной живописи и мелкой пластики,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изобразительном искусстве, театре, кино.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Произведения художественной культуры (архитектуры, живописи, скульптуры, музыки, литературы и др.) и предметов материальной культуры в контексте разных стилей (по выбору учителя на знакомом материале)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Наука и искусство. Знание научное и знание художественное. Роль искусства в формировании художественного и научного мышления.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Многогранная личность  Леонардо да Винчи (1452—1519) — основоположника художественной культуры Высокого Возрождения — вот уже пять столетий восхищает человечество.</w:t>
      </w:r>
    </w:p>
    <w:p w:rsidR="006A644F" w:rsidRPr="00BC6A9C" w:rsidRDefault="000916B1" w:rsidP="00E0719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                                                                              </w:t>
      </w:r>
      <w:r w:rsidR="00B519F9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Искусств</w:t>
      </w:r>
      <w:r w:rsidR="00722FBA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о открывает новые грани мира  (11</w:t>
      </w:r>
      <w:r w:rsidR="00B519F9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часов)</w:t>
      </w:r>
    </w:p>
    <w:p w:rsidR="00B519F9" w:rsidRPr="00BC6A9C" w:rsidRDefault="00B519F9" w:rsidP="006A644F">
      <w:pPr>
        <w:spacing w:line="360" w:lineRule="auto"/>
        <w:ind w:left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FD0A7E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Искусство как образная модель окружающего мира, обогащающая жизненный опыт человека, его знаний и представлений о мире. Искусство как духовный опыт поколений, опыт передачи отношения к миру в образной форме, познания мира и себя. Открытие предметов и явлений окружающей жизни с помощью искусства.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left="5" w:right="29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Образы природы (А. Вивальди,  </w:t>
      </w:r>
      <w:proofErr w:type="spellStart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К.Дебюсси</w:t>
      </w:r>
      <w:proofErr w:type="spellEnd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П. Чайковский,         Н. Римский-Корсаков, Г. Сви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softHyphen/>
        <w:t>ридов и др.).</w:t>
      </w: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 Пейзаж </w:t>
      </w:r>
      <w:r w:rsidRPr="00BC6A9C">
        <w:rPr>
          <w:rFonts w:ascii="Times New Roman" w:eastAsia="GaramondBookC" w:hAnsi="Times New Roman" w:cs="Times New Roman"/>
          <w:color w:val="404040" w:themeColor="text1" w:themeTint="BF"/>
          <w:sz w:val="24"/>
          <w:szCs w:val="24"/>
        </w:rPr>
        <w:t xml:space="preserve"> — </w:t>
      </w:r>
      <w:r w:rsidRPr="00BC6A9C">
        <w:rPr>
          <w:rFonts w:ascii="Times New Roman" w:eastAsia="GaramondBookC-Bold" w:hAnsi="Times New Roman" w:cs="Times New Roman"/>
          <w:iCs/>
          <w:color w:val="404040" w:themeColor="text1" w:themeTint="BF"/>
          <w:sz w:val="24"/>
          <w:szCs w:val="24"/>
        </w:rPr>
        <w:t>жанр, посвященный изображению при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роды.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</w:t>
      </w:r>
      <w:r w:rsidR="00FD0A7E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Искусство рассказывает о красоте Земли: пейзаж в живописи, музыке, литературе.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>Образы природы (А. Саврасов, И. Левитан, К. Моне и др.)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 xml:space="preserve"> Алексей Кондратьевич Саврасов</w:t>
      </w:r>
      <w:r w:rsidRPr="00BC6A9C">
        <w:rPr>
          <w:rFonts w:ascii="Times New Roman" w:eastAsia="GaramondBookC-Italic" w:hAnsi="Times New Roman" w:cs="Times New Roman"/>
          <w:iCs/>
          <w:color w:val="404040" w:themeColor="text1" w:themeTint="BF"/>
          <w:sz w:val="24"/>
          <w:szCs w:val="24"/>
        </w:rPr>
        <w:t xml:space="preserve"> - р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усский художник XIX в.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>«Грачи прилетели»</w:t>
      </w:r>
    </w:p>
    <w:p w:rsidR="00B519F9" w:rsidRPr="00BC6A9C" w:rsidRDefault="00B519F9" w:rsidP="00FD0A7E">
      <w:pPr>
        <w:shd w:val="clear" w:color="auto" w:fill="FFFFFF"/>
        <w:snapToGrid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Cs/>
          <w:color w:val="404040" w:themeColor="text1" w:themeTint="BF"/>
          <w:spacing w:val="2"/>
          <w:sz w:val="24"/>
          <w:szCs w:val="24"/>
        </w:rPr>
        <w:t xml:space="preserve"> 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 xml:space="preserve">Клод Моне -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французский художник-импрессионист XX в. «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>Здание Парламента в Лондоне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импрессионизм </w:t>
      </w:r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(от франц. </w:t>
      </w:r>
      <w:proofErr w:type="spellStart"/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impression</w:t>
      </w:r>
      <w:proofErr w:type="spellEnd"/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— впе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чатление). </w:t>
      </w:r>
      <w:r w:rsidR="00FD0A7E"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   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>Антонио Вивальди</w:t>
      </w:r>
      <w:r w:rsidRPr="00BC6A9C">
        <w:rPr>
          <w:rFonts w:ascii="Times New Roman" w:eastAsia="GaramondBookC-Italic" w:hAnsi="Times New Roman" w:cs="Times New Roman"/>
          <w:iCs/>
          <w:color w:val="404040" w:themeColor="text1" w:themeTint="BF"/>
          <w:sz w:val="24"/>
          <w:szCs w:val="24"/>
        </w:rPr>
        <w:t>-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итальянский композитор </w:t>
      </w:r>
      <w:proofErr w:type="spell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XVIII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в</w:t>
      </w:r>
      <w:proofErr w:type="spellEnd"/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.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«Времена года» —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цикл концертов </w:t>
      </w:r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 xml:space="preserve">Петр Ильич Чайковский -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русский композитор XIX в.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«Времена </w:t>
      </w:r>
      <w:r w:rsidR="00FD0A7E"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года» </w:t>
      </w:r>
      <w:proofErr w:type="gramStart"/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>—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ц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икл фортепианных    пьес</w:t>
      </w:r>
    </w:p>
    <w:p w:rsidR="006A644F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Человек в зеркале искусства: портрет в музыке, литературе, живописи, кино. </w:t>
      </w:r>
      <w:r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Изображение человека в скульптуре, живописи, графике. Автопортрет. Изображения детей в русском искусстве.</w:t>
      </w: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 Портрет</w:t>
      </w:r>
      <w:r w:rsidRPr="00BC6A9C">
        <w:rPr>
          <w:rFonts w:ascii="Times New Roman" w:eastAsia="GaramondBookC-Bold" w:hAnsi="Times New Roman" w:cs="Times New Roman"/>
          <w:b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— изображение определенного человека или группы людей. </w:t>
      </w:r>
      <w:r w:rsidRPr="00BC6A9C">
        <w:rPr>
          <w:rFonts w:ascii="Times New Roman" w:eastAsia="GaramondBookC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Портреты наших великих соотечественников.</w:t>
      </w:r>
    </w:p>
    <w:p w:rsidR="00B519F9" w:rsidRPr="00BC6A9C" w:rsidRDefault="006A644F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</w:t>
      </w:r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Музыкальный фольклор. Устное народное творчество (поэтический фольклор). Русские </w:t>
      </w:r>
      <w:r w:rsidR="00E74AA4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народные сказки, предания, были</w:t>
      </w:r>
      <w:r w:rsidR="00B519F9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ны. Жития святых. Лирическая поэзия. Духовные песнопения. Хоровая и органная музыка.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Образы природы и быта. Видение мира в произв</w:t>
      </w:r>
      <w:r w:rsidR="00E74AA4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едениях современных художествен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ных </w:t>
      </w:r>
      <w:r w:rsidR="00E74AA4"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направлений (натюрморты и жанро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вые картины). </w:t>
      </w:r>
      <w:r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Создание средствами искусства</w:t>
      </w:r>
      <w:r w:rsidR="00E74AA4"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 xml:space="preserve"> модели построения мира, сущест</w:t>
      </w:r>
      <w:r w:rsidRPr="00BC6A9C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вовавшей в какую-либо эпоху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B519F9" w:rsidRPr="00BC6A9C" w:rsidRDefault="00B519F9" w:rsidP="00E74AA4">
      <w:pPr>
        <w:spacing w:line="360" w:lineRule="auto"/>
        <w:ind w:left="0"/>
        <w:rPr>
          <w:rFonts w:ascii="Times New Roman" w:hAnsi="Times New Roman" w:cs="Times New Roman"/>
          <w:i/>
          <w:iCs/>
          <w:color w:val="404040" w:themeColor="text1" w:themeTint="BF"/>
          <w:sz w:val="24"/>
          <w:szCs w:val="24"/>
        </w:rPr>
      </w:pPr>
    </w:p>
    <w:p w:rsidR="00B519F9" w:rsidRPr="00BC6A9C" w:rsidRDefault="00B519F9" w:rsidP="00E74AA4">
      <w:pPr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color w:val="404040" w:themeColor="text1" w:themeTint="BF"/>
          <w:spacing w:val="-2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Искусство как </w:t>
      </w:r>
      <w:r w:rsidR="00722FBA"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универсальный способ общения  (20</w:t>
      </w: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часов)</w:t>
      </w:r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Искусство как проводник духовной энергии. Общечеловеческие ценности и формы их передачи в искусстве. 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Процесс художественной коммуникации и его роль в сближении народов, стран, эпох (музеи, международные выставки, </w:t>
      </w:r>
      <w:proofErr w:type="gramStart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конкур-</w:t>
      </w:r>
      <w:proofErr w:type="spellStart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сы</w:t>
      </w:r>
      <w:proofErr w:type="spellEnd"/>
      <w:proofErr w:type="gramEnd"/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фестивали, проекты).</w:t>
      </w:r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pacing w:val="-3"/>
          <w:sz w:val="24"/>
          <w:szCs w:val="24"/>
        </w:rPr>
        <w:t>Музей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pacing w:val="-3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— учреждение, собирающее и выставляющее для всеобщего обозрения произведения искусства, предметы истории, науки, быта, которые располагаются в экспозиции по определенной системе.</w:t>
      </w:r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Способы художественной коммуникации. Искусство является каналом связи не только между отдельными людьми, но и между народами, эпохами, городами, странами.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left="0" w:right="-170"/>
        <w:rPr>
          <w:rFonts w:ascii="Times New Roman" w:eastAsia="GaramondBookC-Bold" w:hAnsi="Times New Roman" w:cs="Times New Roman"/>
          <w:bCs/>
          <w:iCs/>
          <w:color w:val="404040" w:themeColor="text1" w:themeTint="BF"/>
          <w:spacing w:val="1"/>
          <w:sz w:val="24"/>
          <w:szCs w:val="24"/>
        </w:rPr>
      </w:pPr>
      <w:r w:rsidRPr="00BC6A9C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lastRenderedPageBreak/>
        <w:t xml:space="preserve">    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Знаково-символический характер искусства. Лаконичность и емкость художественной коммуникации.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right="-170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pacing w:val="1"/>
          <w:sz w:val="24"/>
          <w:szCs w:val="24"/>
        </w:rPr>
        <w:t xml:space="preserve">Знаки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pacing w:val="1"/>
          <w:sz w:val="24"/>
          <w:szCs w:val="24"/>
        </w:rPr>
        <w:t>— общеприня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тые условные обозначения предметов, явлений, действий.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pacing w:val="1"/>
          <w:sz w:val="24"/>
          <w:szCs w:val="24"/>
        </w:rPr>
        <w:t xml:space="preserve">Символ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pacing w:val="1"/>
          <w:sz w:val="24"/>
          <w:szCs w:val="24"/>
        </w:rPr>
        <w:t>— предмет, дейс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твие, 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раскрывающие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какой-либо образ, понятие, идею.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Натюрморт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— жанр, изображение предметов обихода, 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снеди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, цветов и др.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Натюрморт </w:t>
      </w:r>
      <w:r w:rsidRPr="00BC6A9C">
        <w:rPr>
          <w:rFonts w:ascii="Times New Roman" w:eastAsia="GaramondBookC" w:hAnsi="Times New Roman" w:cs="Times New Roman"/>
          <w:bCs/>
          <w:iCs/>
          <w:color w:val="404040" w:themeColor="text1" w:themeTint="BF"/>
          <w:sz w:val="24"/>
          <w:szCs w:val="24"/>
        </w:rPr>
        <w:t xml:space="preserve"> </w:t>
      </w:r>
      <w:proofErr w:type="spellStart"/>
      <w:r w:rsidRPr="00BC6A9C">
        <w:rPr>
          <w:rFonts w:ascii="Times New Roman" w:eastAsia="GaramondBookC-Italic" w:hAnsi="Times New Roman" w:cs="Times New Roman"/>
          <w:bCs/>
          <w:iCs/>
          <w:color w:val="404040" w:themeColor="text1" w:themeTint="BF"/>
          <w:sz w:val="24"/>
          <w:szCs w:val="24"/>
        </w:rPr>
        <w:t>ванитас</w:t>
      </w:r>
      <w:proofErr w:type="spellEnd"/>
      <w:r w:rsidRPr="00BC6A9C">
        <w:rPr>
          <w:rFonts w:ascii="Times New Roman" w:eastAsia="GaramondBookC-Italic" w:hAnsi="Times New Roman" w:cs="Times New Roman"/>
          <w:iCs/>
          <w:color w:val="404040" w:themeColor="text1" w:themeTint="BF"/>
          <w:sz w:val="24"/>
          <w:szCs w:val="24"/>
        </w:rPr>
        <w:t xml:space="preserve">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(суета сует</w:t>
      </w:r>
      <w:proofErr w:type="gramStart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)-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напоминает человеку о бренности существования.</w:t>
      </w:r>
    </w:p>
    <w:p w:rsidR="00B519F9" w:rsidRPr="00BC6A9C" w:rsidRDefault="00B519F9" w:rsidP="006A644F">
      <w:pPr>
        <w:spacing w:line="36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Диалог искусств. Обращение творца произведения искусства к современникам и потомкам. Способы художественной коммуникации. </w:t>
      </w:r>
    </w:p>
    <w:p w:rsidR="00B519F9" w:rsidRPr="00BC6A9C" w:rsidRDefault="00B519F9" w:rsidP="006A644F">
      <w:pPr>
        <w:shd w:val="clear" w:color="auto" w:fill="FFFFFF"/>
        <w:snapToGrid w:val="0"/>
        <w:spacing w:line="360" w:lineRule="auto"/>
        <w:ind w:left="0" w:right="-170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proofErr w:type="gramStart"/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>Мифы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—устные</w:t>
      </w:r>
      <w:proofErr w:type="gramEnd"/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предания о богах, духах, героях.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Ритуал </w:t>
      </w:r>
      <w:r w:rsidRPr="00BC6A9C">
        <w:rPr>
          <w:rFonts w:ascii="Times New Roman" w:eastAsia="GaramondBookC-Bold" w:hAnsi="Times New Roman" w:cs="Times New Roman"/>
          <w:iCs/>
          <w:color w:val="404040" w:themeColor="text1" w:themeTint="BF"/>
          <w:sz w:val="24"/>
          <w:szCs w:val="24"/>
        </w:rPr>
        <w:t xml:space="preserve">— действия, совершаемые людьми, строго сохраняя порядок произношения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текста и порядок действий.</w:t>
      </w:r>
    </w:p>
    <w:p w:rsidR="00B519F9" w:rsidRPr="00BC6A9C" w:rsidRDefault="00B519F9" w:rsidP="006A644F">
      <w:pPr>
        <w:autoSpaceDE w:val="0"/>
        <w:spacing w:line="360" w:lineRule="auto"/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</w:pPr>
      <w:proofErr w:type="gramStart"/>
      <w:r w:rsidRPr="00BC6A9C">
        <w:rPr>
          <w:rFonts w:ascii="Times New Roman" w:eastAsia="GaramondBookC-Bold" w:hAnsi="Times New Roman" w:cs="Times New Roman"/>
          <w:bCs/>
          <w:iCs/>
          <w:color w:val="404040" w:themeColor="text1" w:themeTint="BF"/>
          <w:sz w:val="24"/>
          <w:szCs w:val="24"/>
        </w:rPr>
        <w:t xml:space="preserve">Обряд </w:t>
      </w: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>—  символическое действие, имеющее более сложный сценарий (сопровождается песнями, хороводами, переодеванием, гаданием, театрализацией)</w:t>
      </w:r>
      <w:proofErr w:type="gramEnd"/>
    </w:p>
    <w:p w:rsidR="00B519F9" w:rsidRPr="00BC6A9C" w:rsidRDefault="00B519F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eastAsia="GaramondBookC" w:hAnsi="Times New Roman" w:cs="Times New Roman"/>
          <w:iCs/>
          <w:color w:val="404040" w:themeColor="text1" w:themeTint="BF"/>
          <w:sz w:val="24"/>
          <w:szCs w:val="24"/>
        </w:rPr>
        <w:t xml:space="preserve">  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Обращение творца произведения искусства к современникам и потомкам.</w:t>
      </w: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Pr="00BC6A9C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D0A7E" w:rsidRPr="00BC6A9C" w:rsidRDefault="00FD0A7E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E74AA4" w:rsidRDefault="00E74AA4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4C5279" w:rsidRDefault="004C527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0491C" w:rsidRDefault="0060491C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4C5279" w:rsidRPr="00BC6A9C" w:rsidRDefault="004C5279" w:rsidP="006A644F">
      <w:pPr>
        <w:widowControl w:val="0"/>
        <w:autoSpaceDE w:val="0"/>
        <w:autoSpaceDN w:val="0"/>
        <w:adjustRightInd w:val="0"/>
        <w:spacing w:line="360" w:lineRule="auto"/>
        <w:ind w:left="0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9D6F2C" w:rsidRPr="00BC6A9C" w:rsidRDefault="0060491C" w:rsidP="00E74AA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lastRenderedPageBreak/>
        <w:t>4</w:t>
      </w:r>
      <w:r w:rsidR="00FD0A7E" w:rsidRPr="00BC6A9C"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t>.</w:t>
      </w:r>
      <w:r w:rsidR="009D6F2C" w:rsidRPr="00BC6A9C"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t>Тематическое планирование</w:t>
      </w:r>
    </w:p>
    <w:p w:rsidR="009D6F2C" w:rsidRPr="00BC6A9C" w:rsidRDefault="009D6F2C" w:rsidP="006A644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pacing w:val="1"/>
          <w:sz w:val="24"/>
          <w:szCs w:val="24"/>
        </w:rPr>
        <w:t>8 класс</w:t>
      </w:r>
    </w:p>
    <w:p w:rsidR="009D6F2C" w:rsidRPr="00BC6A9C" w:rsidRDefault="009D6F2C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tbl>
      <w:tblPr>
        <w:tblW w:w="13608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789"/>
        <w:gridCol w:w="3544"/>
      </w:tblGrid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 w:hanging="16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</w:t>
            </w:r>
            <w:proofErr w:type="gramEnd"/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Название   разделов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Количество</w:t>
            </w:r>
          </w:p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часов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Искусство в жизни современного человека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Искусство открывает новые грани мира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11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Искусство как универсальный способ общения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</w:t>
            </w:r>
          </w:p>
        </w:tc>
      </w:tr>
      <w:tr w:rsidR="00BC6A9C" w:rsidRPr="00BC6A9C" w:rsidTr="00706D8E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rPr>
                <w:rFonts w:ascii="Times New Roman" w:eastAsiaTheme="minorHAns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en-US"/>
              </w:rPr>
            </w:pPr>
            <w:r w:rsidRPr="00BC6A9C">
              <w:rPr>
                <w:rFonts w:ascii="Times New Roman" w:eastAsiaTheme="minorHAns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B4B" w:rsidRPr="00BC6A9C" w:rsidRDefault="008A2B4B" w:rsidP="008A2B4B">
            <w:pPr>
              <w:suppressAutoHyphens w:val="0"/>
              <w:spacing w:line="36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</w:pPr>
            <w:r w:rsidRPr="00BC6A9C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  <w:t>35</w:t>
            </w:r>
          </w:p>
        </w:tc>
      </w:tr>
    </w:tbl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FD0A7E" w:rsidRPr="00BC6A9C" w:rsidRDefault="00FD0A7E" w:rsidP="008A2B4B">
      <w:pPr>
        <w:shd w:val="clear" w:color="auto" w:fill="FFFFFF"/>
        <w:spacing w:line="360" w:lineRule="auto"/>
        <w:ind w:left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8A2B4B" w:rsidRPr="00BC6A9C" w:rsidRDefault="008A2B4B" w:rsidP="0060491C">
      <w:pPr>
        <w:shd w:val="clear" w:color="auto" w:fill="FFFFFF"/>
        <w:spacing w:line="360" w:lineRule="auto"/>
        <w:ind w:left="0"/>
        <w:jc w:val="right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FD0A7E" w:rsidRPr="00BC6A9C" w:rsidRDefault="008A2B4B" w:rsidP="008A2B4B">
      <w:pPr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C6A9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Календарно-тематическое планирование  </w:t>
      </w:r>
      <w:r w:rsidRPr="00BC6A9C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8 класс</w:t>
      </w:r>
    </w:p>
    <w:p w:rsidR="00FD0A7E" w:rsidRPr="00BC6A9C" w:rsidRDefault="00FD0A7E" w:rsidP="006A644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tbl>
      <w:tblPr>
        <w:tblStyle w:val="a5"/>
        <w:tblW w:w="1389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2551"/>
        <w:gridCol w:w="7088"/>
        <w:gridCol w:w="2977"/>
      </w:tblGrid>
      <w:tr w:rsidR="00BC6A9C" w:rsidRPr="00BC6A9C" w:rsidTr="0067779B">
        <w:trPr>
          <w:trHeight w:val="562"/>
        </w:trPr>
        <w:tc>
          <w:tcPr>
            <w:tcW w:w="1276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№ урока</w:t>
            </w:r>
          </w:p>
        </w:tc>
        <w:tc>
          <w:tcPr>
            <w:tcW w:w="2551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Дата</w:t>
            </w:r>
          </w:p>
        </w:tc>
        <w:tc>
          <w:tcPr>
            <w:tcW w:w="7088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67779B" w:rsidRPr="00BC6A9C" w:rsidRDefault="0067779B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b/>
                <w:color w:val="404040" w:themeColor="text1" w:themeTint="BF"/>
                <w:spacing w:val="1"/>
                <w:sz w:val="24"/>
                <w:szCs w:val="24"/>
              </w:rPr>
              <w:t>Количество часов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01.09.2021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Искусство вокруг нас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08.09.2021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Художественный образ-стиль-язык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15.092021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Наука и искусство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1B5ACD">
        <w:trPr>
          <w:trHeight w:val="611"/>
        </w:trPr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22.09.2021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Знание научное и знание художественное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8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29.09.2021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Искусство рассказывает о красоте Земли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06.10.2021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Литературные страницы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0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13.10.2021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Пейзаж - поэтическая и музыкальная живопись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20.10.20</w:t>
              </w:r>
            </w:hyperlink>
            <w:r w:rsidR="001B5ACD" w:rsidRPr="001B5ACD">
              <w:rPr>
                <w:rStyle w:val="ad"/>
                <w:color w:val="404040" w:themeColor="text1" w:themeTint="BF"/>
                <w:u w:val="none"/>
                <w:bdr w:val="none" w:sz="0" w:space="0" w:color="auto" w:frame="1"/>
              </w:rPr>
              <w:t>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Зримая музыка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03.11.2021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Человек в зеркале искусства: жанр портрета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2" w:tooltip="На страницу урока" w:history="1">
              <w:r w:rsidR="001B5ACD" w:rsidRPr="001B5ACD">
                <w:rPr>
                  <w:rStyle w:val="ad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10.11.2021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Портрет в искусстве России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74BC5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3" w:tooltip="На страницу урока" w:history="1">
              <w:r w:rsidR="001B5ACD" w:rsidRPr="001B5ACD">
                <w:rPr>
                  <w:rStyle w:val="ad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17.11.2021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Портреты наших великих соотечественников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24.11.2021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Как начиналась галерея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74BC5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01.12.2021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Музыкальный портрет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1B5ACD" w:rsidRPr="009A5264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4" w:tooltip="На страницу урока" w:history="1">
              <w:r w:rsidR="001B5ACD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r w:rsidR="001B5ACD">
              <w:rPr>
                <w:color w:val="404040" w:themeColor="text1" w:themeTint="BF"/>
              </w:rPr>
              <w:t>08.12.2021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Александр Невский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9C6940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1" w:type="dxa"/>
            <w:vAlign w:val="center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1B5ACD" w:rsidRPr="001B5ACD">
                <w:rPr>
                  <w:rStyle w:val="ad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15.12.2021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Портрет композитора в литературе и кино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22.12.2021</w:t>
            </w:r>
            <w:hyperlink r:id="rId16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Мир в зеркале искусства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9C6940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12.01.2022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Роль искусства в сближении народов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7" w:tooltip="На страницу урока" w:history="1">
              <w:r w:rsidR="001B5ACD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8" w:tooltip="На страницу урока" w:history="1">
              <w:r w:rsidR="001B5ACD" w:rsidRPr="001B5ACD">
                <w:rPr>
                  <w:rStyle w:val="ad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19.01.2022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Искусство художественного перевод</w:t>
            </w:r>
            <w:proofErr w:type="gramStart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а-</w:t>
            </w:r>
            <w:proofErr w:type="gramEnd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искусство общения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19" w:tooltip="На страницу урока" w:history="1">
              <w:r w:rsidR="001B5ACD" w:rsidRPr="001B5ACD">
                <w:rPr>
                  <w:rStyle w:val="ad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26.01.2022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Искусство - проводник духовной энергии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20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02.02.2022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Как происходит передача сообщения в искусстве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09.02.2022</w:t>
            </w:r>
            <w:hyperlink r:id="rId20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Знаки и символы искусства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16.02.2022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Художественные послания предков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02.03.2022</w:t>
            </w:r>
            <w:hyperlink r:id="rId21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Разговор с современником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22" w:tooltip="На страницу урока" w:history="1">
              <w:r w:rsidR="001B5ACD" w:rsidRPr="001B5ACD">
                <w:rPr>
                  <w:rStyle w:val="ad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09.03.2022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Символы в жизни и искусстве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16.03.2022</w:t>
            </w:r>
            <w:hyperlink r:id="rId23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Звучащий цвет и зримый звук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30.04.2022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Музыкальн</w:t>
            </w:r>
            <w:proofErr w:type="gramStart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о-</w:t>
            </w:r>
            <w:proofErr w:type="gramEnd"/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поэтическая символика огня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105D9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06.04.2022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5" w:tooltip="На страницу урока" w:history="1"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Что есть красота? Откровения вечной красоты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26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13.04.2022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Застывшая музыка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1D0D12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20.04.2022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Есть ли у красоты свои законы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27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27.04.2022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8" w:tooltip="На страницу урока" w:history="1"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Всегда ли люди одинаково понимали красоту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1D0D12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31</w:t>
            </w:r>
          </w:p>
        </w:tc>
        <w:tc>
          <w:tcPr>
            <w:tcW w:w="2551" w:type="dxa"/>
            <w:vAlign w:val="center"/>
          </w:tcPr>
          <w:p w:rsidR="001B5ACD" w:rsidRPr="001B5ACD" w:rsidRDefault="002C496F" w:rsidP="00181016">
            <w:pPr>
              <w:jc w:val="center"/>
              <w:rPr>
                <w:color w:val="404040" w:themeColor="text1" w:themeTint="BF"/>
              </w:rPr>
            </w:pPr>
            <w:hyperlink r:id="rId29" w:tooltip="На страницу урока" w:history="1">
              <w:r w:rsidR="001B5ACD" w:rsidRPr="001B5ACD">
                <w:rPr>
                  <w:rStyle w:val="ad"/>
                  <w:color w:val="404040" w:themeColor="text1" w:themeTint="BF"/>
                  <w:u w:val="none"/>
                  <w:bdr w:val="none" w:sz="0" w:space="0" w:color="auto" w:frame="1"/>
                </w:rPr>
                <w:t>04.05.2022</w:t>
              </w:r>
              <w:r w:rsidR="001B5ACD" w:rsidRPr="001B5ACD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Великий дар творчества: радость и красота созидания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11.05.2022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Как соотносятся красота и польза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1D0D12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18.05.2022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Как человек реагирует на различные явления в жизни и в искусстве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67779B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Преобразующая сила искусства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  <w:tr w:rsidR="001B5ACD" w:rsidRPr="00BC6A9C" w:rsidTr="007F0027">
        <w:tc>
          <w:tcPr>
            <w:tcW w:w="1276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35</w:t>
            </w:r>
          </w:p>
        </w:tc>
        <w:tc>
          <w:tcPr>
            <w:tcW w:w="2551" w:type="dxa"/>
            <w:vAlign w:val="center"/>
          </w:tcPr>
          <w:p w:rsidR="001B5ACD" w:rsidRPr="009A5264" w:rsidRDefault="001B5ACD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25.05.2022</w:t>
            </w:r>
          </w:p>
        </w:tc>
        <w:tc>
          <w:tcPr>
            <w:tcW w:w="7088" w:type="dxa"/>
          </w:tcPr>
          <w:p w:rsidR="001B5ACD" w:rsidRPr="00BC6A9C" w:rsidRDefault="001B5ACD" w:rsidP="006A644F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Исследовательский проект "Полна чудес могучая природа"</w:t>
            </w:r>
          </w:p>
        </w:tc>
        <w:tc>
          <w:tcPr>
            <w:tcW w:w="2977" w:type="dxa"/>
          </w:tcPr>
          <w:p w:rsidR="001B5ACD" w:rsidRPr="00BC6A9C" w:rsidRDefault="001B5ACD" w:rsidP="006A644F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</w:pPr>
            <w:r w:rsidRPr="00BC6A9C">
              <w:rPr>
                <w:rFonts w:ascii="Times New Roman" w:hAnsi="Times New Roman" w:cs="Times New Roman"/>
                <w:color w:val="404040" w:themeColor="text1" w:themeTint="BF"/>
                <w:spacing w:val="1"/>
                <w:sz w:val="24"/>
                <w:szCs w:val="24"/>
              </w:rPr>
              <w:t>1</w:t>
            </w:r>
          </w:p>
        </w:tc>
      </w:tr>
    </w:tbl>
    <w:p w:rsidR="00B519F9" w:rsidRPr="00BC6A9C" w:rsidRDefault="00B519F9" w:rsidP="00B519F9">
      <w:pPr>
        <w:pStyle w:val="a3"/>
        <w:shd w:val="clear" w:color="auto" w:fill="FFFFFF"/>
        <w:tabs>
          <w:tab w:val="left" w:pos="168"/>
        </w:tabs>
        <w:spacing w:after="0" w:line="200" w:lineRule="atLeast"/>
        <w:ind w:left="0" w:right="1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927E44" w:rsidRPr="00BC6A9C" w:rsidRDefault="00927E44" w:rsidP="00927E44">
      <w:pPr>
        <w:pBdr>
          <w:bottom w:val="single" w:sz="6" w:space="1" w:color="auto"/>
        </w:pBdr>
        <w:suppressAutoHyphens w:val="0"/>
        <w:ind w:left="210" w:right="210"/>
        <w:jc w:val="center"/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</w:pPr>
      <w:r w:rsidRPr="00BC6A9C"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  <w:t>Начало формы</w:t>
      </w:r>
    </w:p>
    <w:p w:rsidR="008E5A03" w:rsidRPr="00BC6A9C" w:rsidRDefault="008E5A03" w:rsidP="008E5A03">
      <w:pPr>
        <w:pBdr>
          <w:bottom w:val="single" w:sz="6" w:space="1" w:color="auto"/>
        </w:pBdr>
        <w:suppressAutoHyphens w:val="0"/>
        <w:ind w:left="210" w:right="210"/>
        <w:jc w:val="center"/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</w:pPr>
      <w:r w:rsidRPr="00BC6A9C">
        <w:rPr>
          <w:rFonts w:ascii="Arial" w:eastAsia="Times New Roman" w:hAnsi="Arial" w:cs="Arial"/>
          <w:vanish/>
          <w:color w:val="404040" w:themeColor="text1" w:themeTint="BF"/>
          <w:sz w:val="16"/>
          <w:szCs w:val="16"/>
          <w:lang w:eastAsia="ru-RU"/>
        </w:rPr>
        <w:t>Начало формы</w:t>
      </w:r>
    </w:p>
    <w:sectPr w:rsidR="008E5A03" w:rsidRPr="00BC6A9C" w:rsidSect="00E0719F">
      <w:footerReference w:type="default" r:id="rId30"/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96F" w:rsidRDefault="002C496F" w:rsidP="00E74AA4">
      <w:r>
        <w:separator/>
      </w:r>
    </w:p>
  </w:endnote>
  <w:endnote w:type="continuationSeparator" w:id="0">
    <w:p w:rsidR="002C496F" w:rsidRDefault="002C496F" w:rsidP="00E7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BookC">
    <w:altName w:val="Times New Roman"/>
    <w:charset w:val="CC"/>
    <w:family w:val="roman"/>
    <w:pitch w:val="default"/>
  </w:font>
  <w:font w:name="GaramondBookC-Bold">
    <w:charset w:val="CC"/>
    <w:family w:val="roman"/>
    <w:pitch w:val="variable"/>
  </w:font>
  <w:font w:name="GaramondBookC-Italic">
    <w:charset w:val="CC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742074"/>
      <w:docPartObj>
        <w:docPartGallery w:val="Page Numbers (Bottom of Page)"/>
        <w:docPartUnique/>
      </w:docPartObj>
    </w:sdtPr>
    <w:sdtEndPr/>
    <w:sdtContent>
      <w:p w:rsidR="00E74AA4" w:rsidRDefault="00E74AA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02D">
          <w:rPr>
            <w:noProof/>
          </w:rPr>
          <w:t>1</w:t>
        </w:r>
        <w:r>
          <w:fldChar w:fldCharType="end"/>
        </w:r>
      </w:p>
    </w:sdtContent>
  </w:sdt>
  <w:p w:rsidR="00E74AA4" w:rsidRDefault="00E74A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96F" w:rsidRDefault="002C496F" w:rsidP="00E74AA4">
      <w:r>
        <w:separator/>
      </w:r>
    </w:p>
  </w:footnote>
  <w:footnote w:type="continuationSeparator" w:id="0">
    <w:p w:rsidR="002C496F" w:rsidRDefault="002C496F" w:rsidP="00E74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79C9"/>
    <w:multiLevelType w:val="multilevel"/>
    <w:tmpl w:val="E81A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E50A8"/>
    <w:multiLevelType w:val="multilevel"/>
    <w:tmpl w:val="2596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64B68"/>
    <w:multiLevelType w:val="multilevel"/>
    <w:tmpl w:val="47ECB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31473"/>
    <w:multiLevelType w:val="multilevel"/>
    <w:tmpl w:val="71BE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A57F4"/>
    <w:multiLevelType w:val="multilevel"/>
    <w:tmpl w:val="03064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4329C"/>
    <w:multiLevelType w:val="multilevel"/>
    <w:tmpl w:val="71CC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747B6"/>
    <w:multiLevelType w:val="multilevel"/>
    <w:tmpl w:val="90A8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712EA"/>
    <w:multiLevelType w:val="multilevel"/>
    <w:tmpl w:val="7B72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C36359"/>
    <w:multiLevelType w:val="multilevel"/>
    <w:tmpl w:val="12187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E01237"/>
    <w:multiLevelType w:val="multilevel"/>
    <w:tmpl w:val="0DEE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361E1"/>
    <w:multiLevelType w:val="multilevel"/>
    <w:tmpl w:val="7B32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4846C5"/>
    <w:multiLevelType w:val="multilevel"/>
    <w:tmpl w:val="93F2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E56C24"/>
    <w:multiLevelType w:val="multilevel"/>
    <w:tmpl w:val="BA5C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3F144A"/>
    <w:multiLevelType w:val="multilevel"/>
    <w:tmpl w:val="3112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545A49"/>
    <w:multiLevelType w:val="multilevel"/>
    <w:tmpl w:val="D8A0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41336B"/>
    <w:multiLevelType w:val="multilevel"/>
    <w:tmpl w:val="867C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EB0BA2"/>
    <w:multiLevelType w:val="multilevel"/>
    <w:tmpl w:val="D78A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CF120B"/>
    <w:multiLevelType w:val="hybridMultilevel"/>
    <w:tmpl w:val="8B605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A0E8C"/>
    <w:multiLevelType w:val="multilevel"/>
    <w:tmpl w:val="63F6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63638E"/>
    <w:multiLevelType w:val="multilevel"/>
    <w:tmpl w:val="01A0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46324F"/>
    <w:multiLevelType w:val="multilevel"/>
    <w:tmpl w:val="7A28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C54AC5"/>
    <w:multiLevelType w:val="multilevel"/>
    <w:tmpl w:val="7AF0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F43357"/>
    <w:multiLevelType w:val="multilevel"/>
    <w:tmpl w:val="A7C6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20098C"/>
    <w:multiLevelType w:val="multilevel"/>
    <w:tmpl w:val="FE1A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3006AD"/>
    <w:multiLevelType w:val="multilevel"/>
    <w:tmpl w:val="9E78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3D7684"/>
    <w:multiLevelType w:val="multilevel"/>
    <w:tmpl w:val="EDA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910B7C"/>
    <w:multiLevelType w:val="multilevel"/>
    <w:tmpl w:val="A032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8D4847"/>
    <w:multiLevelType w:val="multilevel"/>
    <w:tmpl w:val="1E9A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A26356"/>
    <w:multiLevelType w:val="multilevel"/>
    <w:tmpl w:val="56C4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E95E4D"/>
    <w:multiLevelType w:val="multilevel"/>
    <w:tmpl w:val="0ACC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1B6FEA"/>
    <w:multiLevelType w:val="multilevel"/>
    <w:tmpl w:val="6A36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E43D44"/>
    <w:multiLevelType w:val="multilevel"/>
    <w:tmpl w:val="4A26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1"/>
  </w:num>
  <w:num w:numId="3">
    <w:abstractNumId w:val="7"/>
  </w:num>
  <w:num w:numId="4">
    <w:abstractNumId w:val="0"/>
  </w:num>
  <w:num w:numId="5">
    <w:abstractNumId w:val="11"/>
  </w:num>
  <w:num w:numId="6">
    <w:abstractNumId w:val="10"/>
  </w:num>
  <w:num w:numId="7">
    <w:abstractNumId w:val="3"/>
  </w:num>
  <w:num w:numId="8">
    <w:abstractNumId w:val="5"/>
  </w:num>
  <w:num w:numId="9">
    <w:abstractNumId w:val="25"/>
  </w:num>
  <w:num w:numId="10">
    <w:abstractNumId w:val="9"/>
  </w:num>
  <w:num w:numId="11">
    <w:abstractNumId w:val="24"/>
  </w:num>
  <w:num w:numId="12">
    <w:abstractNumId w:val="1"/>
  </w:num>
  <w:num w:numId="13">
    <w:abstractNumId w:val="29"/>
  </w:num>
  <w:num w:numId="14">
    <w:abstractNumId w:val="30"/>
  </w:num>
  <w:num w:numId="15">
    <w:abstractNumId w:val="20"/>
  </w:num>
  <w:num w:numId="16">
    <w:abstractNumId w:val="16"/>
  </w:num>
  <w:num w:numId="17">
    <w:abstractNumId w:val="13"/>
  </w:num>
  <w:num w:numId="18">
    <w:abstractNumId w:val="19"/>
  </w:num>
  <w:num w:numId="19">
    <w:abstractNumId w:val="4"/>
  </w:num>
  <w:num w:numId="20">
    <w:abstractNumId w:val="14"/>
  </w:num>
  <w:num w:numId="21">
    <w:abstractNumId w:val="18"/>
  </w:num>
  <w:num w:numId="22">
    <w:abstractNumId w:val="28"/>
  </w:num>
  <w:num w:numId="23">
    <w:abstractNumId w:val="26"/>
  </w:num>
  <w:num w:numId="24">
    <w:abstractNumId w:val="8"/>
  </w:num>
  <w:num w:numId="25">
    <w:abstractNumId w:val="23"/>
  </w:num>
  <w:num w:numId="26">
    <w:abstractNumId w:val="2"/>
  </w:num>
  <w:num w:numId="27">
    <w:abstractNumId w:val="6"/>
  </w:num>
  <w:num w:numId="28">
    <w:abstractNumId w:val="27"/>
  </w:num>
  <w:num w:numId="29">
    <w:abstractNumId w:val="31"/>
  </w:num>
  <w:num w:numId="30">
    <w:abstractNumId w:val="22"/>
  </w:num>
  <w:num w:numId="31">
    <w:abstractNumId w:val="1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CE"/>
    <w:rsid w:val="000916B1"/>
    <w:rsid w:val="001B2C2A"/>
    <w:rsid w:val="001B5ACD"/>
    <w:rsid w:val="002C496F"/>
    <w:rsid w:val="003E502E"/>
    <w:rsid w:val="00446380"/>
    <w:rsid w:val="00457F71"/>
    <w:rsid w:val="004C5279"/>
    <w:rsid w:val="0056641F"/>
    <w:rsid w:val="005C0AFB"/>
    <w:rsid w:val="0060491C"/>
    <w:rsid w:val="00642153"/>
    <w:rsid w:val="0067779B"/>
    <w:rsid w:val="006A644F"/>
    <w:rsid w:val="00722FBA"/>
    <w:rsid w:val="007D3E5F"/>
    <w:rsid w:val="008A2B4B"/>
    <w:rsid w:val="008E5A03"/>
    <w:rsid w:val="008F26EE"/>
    <w:rsid w:val="0090002D"/>
    <w:rsid w:val="00907458"/>
    <w:rsid w:val="00927E44"/>
    <w:rsid w:val="00954759"/>
    <w:rsid w:val="00980E5D"/>
    <w:rsid w:val="009D6F2C"/>
    <w:rsid w:val="00B10CED"/>
    <w:rsid w:val="00B519F9"/>
    <w:rsid w:val="00BC6A9C"/>
    <w:rsid w:val="00CB02B8"/>
    <w:rsid w:val="00CE600A"/>
    <w:rsid w:val="00D1677A"/>
    <w:rsid w:val="00E0719F"/>
    <w:rsid w:val="00E13FCE"/>
    <w:rsid w:val="00E74AA4"/>
    <w:rsid w:val="00EF5935"/>
    <w:rsid w:val="00FA0B65"/>
    <w:rsid w:val="00FD0A7E"/>
    <w:rsid w:val="00FE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F9"/>
    <w:pPr>
      <w:suppressAutoHyphens/>
      <w:spacing w:after="0" w:line="240" w:lineRule="auto"/>
      <w:ind w:left="-57" w:right="-113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19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519F9"/>
    <w:rPr>
      <w:rFonts w:ascii="Calibri" w:eastAsia="Calibri" w:hAnsi="Calibri" w:cs="Calibri"/>
      <w:lang w:eastAsia="ar-SA"/>
    </w:rPr>
  </w:style>
  <w:style w:type="character" w:customStyle="1" w:styleId="1">
    <w:name w:val="Основной текст1"/>
    <w:rsid w:val="00B519F9"/>
    <w:rPr>
      <w:rFonts w:ascii="Times New Roman" w:eastAsia="Times New Roman" w:hAnsi="Times New Roman" w:cs="Times New Roman" w:hint="default"/>
      <w:spacing w:val="0"/>
      <w:sz w:val="21"/>
      <w:szCs w:val="21"/>
    </w:rPr>
  </w:style>
  <w:style w:type="table" w:styleId="a5">
    <w:name w:val="Table Grid"/>
    <w:basedOn w:val="a1"/>
    <w:uiPriority w:val="59"/>
    <w:rsid w:val="009D6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4AA4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4AA4"/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74A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4AA4"/>
    <w:rPr>
      <w:rFonts w:ascii="Tahoma" w:eastAsia="Calibri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049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0491C"/>
    <w:rPr>
      <w:rFonts w:ascii="Calibri" w:eastAsia="Calibri" w:hAnsi="Calibri" w:cs="Calibri"/>
      <w:lang w:eastAsia="ar-SA"/>
    </w:rPr>
  </w:style>
  <w:style w:type="paragraph" w:styleId="ac">
    <w:name w:val="List Paragraph"/>
    <w:basedOn w:val="a"/>
    <w:uiPriority w:val="34"/>
    <w:qFormat/>
    <w:rsid w:val="0060491C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1B5A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F9"/>
    <w:pPr>
      <w:suppressAutoHyphens/>
      <w:spacing w:after="0" w:line="240" w:lineRule="auto"/>
      <w:ind w:left="-57" w:right="-113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19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519F9"/>
    <w:rPr>
      <w:rFonts w:ascii="Calibri" w:eastAsia="Calibri" w:hAnsi="Calibri" w:cs="Calibri"/>
      <w:lang w:eastAsia="ar-SA"/>
    </w:rPr>
  </w:style>
  <w:style w:type="character" w:customStyle="1" w:styleId="1">
    <w:name w:val="Основной текст1"/>
    <w:rsid w:val="00B519F9"/>
    <w:rPr>
      <w:rFonts w:ascii="Times New Roman" w:eastAsia="Times New Roman" w:hAnsi="Times New Roman" w:cs="Times New Roman" w:hint="default"/>
      <w:spacing w:val="0"/>
      <w:sz w:val="21"/>
      <w:szCs w:val="21"/>
    </w:rPr>
  </w:style>
  <w:style w:type="table" w:styleId="a5">
    <w:name w:val="Table Grid"/>
    <w:basedOn w:val="a1"/>
    <w:uiPriority w:val="59"/>
    <w:rsid w:val="009D6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4AA4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E74A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4AA4"/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74A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4AA4"/>
    <w:rPr>
      <w:rFonts w:ascii="Tahoma" w:eastAsia="Calibri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049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0491C"/>
    <w:rPr>
      <w:rFonts w:ascii="Calibri" w:eastAsia="Calibri" w:hAnsi="Calibri" w:cs="Calibri"/>
      <w:lang w:eastAsia="ar-SA"/>
    </w:rPr>
  </w:style>
  <w:style w:type="paragraph" w:styleId="ac">
    <w:name w:val="List Paragraph"/>
    <w:basedOn w:val="a"/>
    <w:uiPriority w:val="34"/>
    <w:qFormat/>
    <w:rsid w:val="0060491C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1B5A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4465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4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7826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146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7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694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0194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03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4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2489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817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5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17668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81201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2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38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3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1810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59247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0356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2016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7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10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27567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5193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86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8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7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137109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92854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5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6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02559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99256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32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80723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3795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819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33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7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6180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30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0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04459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313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18574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3830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5554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359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89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108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8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55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698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3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300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042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3950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3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34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89866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428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2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4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8022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6384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7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24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67777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37373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2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3264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5944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3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81615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48697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17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24497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246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5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4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0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32227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2225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25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38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03490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661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077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764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3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9420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053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00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8166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21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0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86517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8723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8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8715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7705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1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48868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332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09405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2385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6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059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7356507356895398" TargetMode="External"/><Relationship Id="rId13" Type="http://schemas.openxmlformats.org/officeDocument/2006/relationships/hyperlink" Target="https://schools.dnevnik.ru/lesson.aspx?school=46170&amp;lesson=1474022537663571011" TargetMode="External"/><Relationship Id="rId18" Type="http://schemas.openxmlformats.org/officeDocument/2006/relationships/hyperlink" Target="https://schools.dnevnik.ru/lesson.aspx?school=46170&amp;lesson=1461011900607986300" TargetMode="External"/><Relationship Id="rId26" Type="http://schemas.openxmlformats.org/officeDocument/2006/relationships/hyperlink" Target="https://schools.dnevnik.ru/lesson.aspx?school=46170&amp;lesson=14611082667891884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610119006079863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61011191938381794" TargetMode="External"/><Relationship Id="rId17" Type="http://schemas.openxmlformats.org/officeDocument/2006/relationships/hyperlink" Target="https://schools.dnevnik.ru/lesson.aspx?school=46170&amp;lesson=1474022537663571014" TargetMode="External"/><Relationship Id="rId25" Type="http://schemas.openxmlformats.org/officeDocument/2006/relationships/hyperlink" Target="https://schools.dnevnik.ru/lesson.aspx?school=46170&amp;lesson=14610119006079863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74022537663571013" TargetMode="External"/><Relationship Id="rId20" Type="http://schemas.openxmlformats.org/officeDocument/2006/relationships/hyperlink" Target="https://schools.dnevnik.ru/lesson.aspx?school=46170&amp;lesson=1461011900607986302" TargetMode="External"/><Relationship Id="rId29" Type="http://schemas.openxmlformats.org/officeDocument/2006/relationships/hyperlink" Target="https://schools.dnevnik.ru/lesson.aspx?school=46170&amp;lesson=146440607582304560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47356507356895401" TargetMode="External"/><Relationship Id="rId24" Type="http://schemas.openxmlformats.org/officeDocument/2006/relationships/hyperlink" Target="https://schools.dnevnik.ru/lesson.aspx?school=46170&amp;lesson=149266004143846187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74022537663571015" TargetMode="External"/><Relationship Id="rId23" Type="http://schemas.openxmlformats.org/officeDocument/2006/relationships/hyperlink" Target="https://schools.dnevnik.ru/lesson.aspx?school=46170&amp;lesson=1461011900607986304" TargetMode="External"/><Relationship Id="rId28" Type="http://schemas.openxmlformats.org/officeDocument/2006/relationships/hyperlink" Target="https://schools.dnevnik.ru/lesson.aspx?school=46170&amp;lesson=1464400273322228422" TargetMode="External"/><Relationship Id="rId10" Type="http://schemas.openxmlformats.org/officeDocument/2006/relationships/hyperlink" Target="https://schools.dnevnik.ru/lesson.aspx?school=46170&amp;lesson=1447356507356895400" TargetMode="External"/><Relationship Id="rId19" Type="http://schemas.openxmlformats.org/officeDocument/2006/relationships/hyperlink" Target="https://schools.dnevnik.ru/lesson.aspx?school=46170&amp;lesson=146101190060798630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7356507356895399" TargetMode="External"/><Relationship Id="rId14" Type="http://schemas.openxmlformats.org/officeDocument/2006/relationships/hyperlink" Target="https://schools.dnevnik.ru/lesson.aspx?school=46170&amp;lesson=1474022537663571012" TargetMode="External"/><Relationship Id="rId22" Type="http://schemas.openxmlformats.org/officeDocument/2006/relationships/hyperlink" Target="https://schools.dnevnik.ru/lesson.aspx?school=46170&amp;lesson=1461011900607986306" TargetMode="External"/><Relationship Id="rId27" Type="http://schemas.openxmlformats.org/officeDocument/2006/relationships/hyperlink" Target="https://schools.dnevnik.ru/lesson.aspx?school=46170&amp;lesson=1464400273322228423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12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22</cp:revision>
  <cp:lastPrinted>2019-09-14T22:17:00Z</cp:lastPrinted>
  <dcterms:created xsi:type="dcterms:W3CDTF">2019-04-10T23:27:00Z</dcterms:created>
  <dcterms:modified xsi:type="dcterms:W3CDTF">2021-10-03T09:21:00Z</dcterms:modified>
</cp:coreProperties>
</file>