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444" w:rsidRDefault="008238A0" w:rsidP="002356EE">
      <w:pPr>
        <w:jc w:val="center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</w:t>
      </w:r>
    </w:p>
    <w:p w:rsidR="00D84444" w:rsidRDefault="00D84444" w:rsidP="00D84444">
      <w:pPr>
        <w:jc w:val="center"/>
      </w:pPr>
      <w:r>
        <w:t xml:space="preserve">МУНИЦИПАЛЬНОЕ БЮДЖЕТНОЕ ОБЩЕОБРАЗОВАТЕЛЬНОЕ УЧРЕЖДЕНИЕ </w:t>
      </w:r>
    </w:p>
    <w:p w:rsidR="00D84444" w:rsidRDefault="00D84444" w:rsidP="00D84444">
      <w:pPr>
        <w:jc w:val="center"/>
      </w:pPr>
      <w:r>
        <w:t>СРЕДНЯЯ ОБЩЕОБРАЗОВАТЕЛЬНАЯ ШКОЛА</w:t>
      </w:r>
      <w:r w:rsidR="00353B89">
        <w:t xml:space="preserve"> ИМЕНИ В.Р.ПОЛИКАНОВА</w:t>
      </w:r>
      <w:r>
        <w:t xml:space="preserve"> Р.П. </w:t>
      </w:r>
      <w:proofErr w:type="gramStart"/>
      <w:r>
        <w:t>МНОГОВЕРШИННЫЙ</w:t>
      </w:r>
      <w:proofErr w:type="gramEnd"/>
    </w:p>
    <w:p w:rsidR="00D84444" w:rsidRDefault="00D84444" w:rsidP="00D84444">
      <w:pPr>
        <w:jc w:val="center"/>
      </w:pPr>
    </w:p>
    <w:p w:rsidR="00D84444" w:rsidRDefault="00D84444" w:rsidP="00D84444">
      <w:pPr>
        <w:jc w:val="center"/>
      </w:pPr>
    </w:p>
    <w:tbl>
      <w:tblPr>
        <w:tblStyle w:val="a4"/>
        <w:tblW w:w="0" w:type="auto"/>
        <w:tblInd w:w="1526" w:type="dxa"/>
        <w:tblLook w:val="04A0" w:firstRow="1" w:lastRow="0" w:firstColumn="1" w:lastColumn="0" w:noHBand="0" w:noVBand="1"/>
      </w:tblPr>
      <w:tblGrid>
        <w:gridCol w:w="6434"/>
        <w:gridCol w:w="6465"/>
      </w:tblGrid>
      <w:tr w:rsidR="00D84444" w:rsidTr="00D84444"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444" w:rsidRDefault="00D84444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ПРИНЯТА</w:t>
            </w:r>
            <w:proofErr w:type="gramEnd"/>
          </w:p>
          <w:p w:rsidR="00D84444" w:rsidRDefault="00D8444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Педагогический совет</w:t>
            </w:r>
          </w:p>
          <w:p w:rsidR="00D84444" w:rsidRDefault="00D6221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Протокол № 3</w:t>
            </w:r>
            <w:bookmarkStart w:id="0" w:name="_GoBack"/>
            <w:bookmarkEnd w:id="0"/>
          </w:p>
          <w:p w:rsidR="00D84444" w:rsidRDefault="00353B8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от 31.08.2021</w:t>
            </w:r>
            <w:r w:rsidR="00D84444">
              <w:rPr>
                <w:b/>
                <w:lang w:eastAsia="en-US"/>
              </w:rPr>
              <w:t>г.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44" w:rsidRDefault="00D8444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УТВЕРЖДЕНА</w:t>
            </w:r>
          </w:p>
          <w:p w:rsidR="00D84444" w:rsidRDefault="00D8444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Директор МБОУ СОШ </w:t>
            </w:r>
            <w:proofErr w:type="spellStart"/>
            <w:r>
              <w:rPr>
                <w:b/>
                <w:lang w:eastAsia="en-US"/>
              </w:rPr>
              <w:t>р.п</w:t>
            </w:r>
            <w:proofErr w:type="spellEnd"/>
            <w:r>
              <w:rPr>
                <w:b/>
                <w:lang w:eastAsia="en-US"/>
              </w:rPr>
              <w:t>. Многовершинный</w:t>
            </w:r>
          </w:p>
          <w:p w:rsidR="00D84444" w:rsidRDefault="00D8444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 </w:t>
            </w:r>
            <w:proofErr w:type="spellStart"/>
            <w:r>
              <w:rPr>
                <w:b/>
                <w:lang w:eastAsia="en-US"/>
              </w:rPr>
              <w:t>И.А.Павлюкова</w:t>
            </w:r>
            <w:proofErr w:type="spellEnd"/>
          </w:p>
          <w:p w:rsidR="00D84444" w:rsidRDefault="00353B8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Приказ № 150-осн</w:t>
            </w:r>
            <w:proofErr w:type="gramStart"/>
            <w:r>
              <w:rPr>
                <w:b/>
                <w:lang w:eastAsia="en-US"/>
              </w:rPr>
              <w:t>.о</w:t>
            </w:r>
            <w:proofErr w:type="gramEnd"/>
            <w:r>
              <w:rPr>
                <w:b/>
                <w:lang w:eastAsia="en-US"/>
              </w:rPr>
              <w:t>т 31.08 2021</w:t>
            </w:r>
            <w:r w:rsidR="00D84444">
              <w:rPr>
                <w:b/>
                <w:lang w:eastAsia="en-US"/>
              </w:rPr>
              <w:t>г.</w:t>
            </w:r>
          </w:p>
          <w:p w:rsidR="00D84444" w:rsidRDefault="00D8444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84444" w:rsidRDefault="00D84444" w:rsidP="00D84444">
      <w:pPr>
        <w:jc w:val="center"/>
        <w:rPr>
          <w:sz w:val="28"/>
          <w:szCs w:val="28"/>
        </w:rPr>
      </w:pPr>
    </w:p>
    <w:p w:rsidR="00D84444" w:rsidRDefault="00D84444" w:rsidP="00D84444">
      <w:pPr>
        <w:jc w:val="center"/>
        <w:rPr>
          <w:b/>
          <w:sz w:val="28"/>
          <w:szCs w:val="28"/>
        </w:rPr>
      </w:pPr>
    </w:p>
    <w:p w:rsidR="00D84444" w:rsidRDefault="00D84444" w:rsidP="00D84444">
      <w:pPr>
        <w:rPr>
          <w:b/>
          <w:sz w:val="28"/>
          <w:szCs w:val="28"/>
        </w:rPr>
      </w:pPr>
    </w:p>
    <w:p w:rsidR="00D84444" w:rsidRDefault="00D84444" w:rsidP="00D84444">
      <w:pPr>
        <w:jc w:val="center"/>
        <w:rPr>
          <w:b/>
          <w:sz w:val="28"/>
          <w:szCs w:val="28"/>
        </w:rPr>
      </w:pPr>
    </w:p>
    <w:p w:rsidR="00D84444" w:rsidRDefault="00D84444" w:rsidP="00D8444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РАБОЧАЯ ПРОГРАММА</w:t>
      </w:r>
    </w:p>
    <w:p w:rsidR="00D84444" w:rsidRDefault="00D84444" w:rsidP="00D844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ПРЕДМЕТУ  </w:t>
      </w:r>
      <w:r>
        <w:rPr>
          <w:b/>
          <w:sz w:val="28"/>
          <w:szCs w:val="28"/>
          <w:u w:val="single"/>
        </w:rPr>
        <w:t>МУЗЫКА</w:t>
      </w:r>
    </w:p>
    <w:p w:rsidR="00D84444" w:rsidRDefault="00D84444" w:rsidP="00D844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ОСНОВНОГО ОБЩЕГО ОБРАЗОВАНИЯ </w:t>
      </w:r>
    </w:p>
    <w:p w:rsidR="00D84444" w:rsidRDefault="00D84444" w:rsidP="00D84444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 6  класса</w:t>
      </w:r>
    </w:p>
    <w:p w:rsidR="00D84444" w:rsidRDefault="00D84444" w:rsidP="00D844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учителя </w:t>
      </w:r>
      <w:proofErr w:type="spellStart"/>
      <w:r>
        <w:rPr>
          <w:sz w:val="28"/>
          <w:szCs w:val="28"/>
        </w:rPr>
        <w:t>Сампиловой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Чимиты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Цыбеновны</w:t>
      </w:r>
      <w:proofErr w:type="spellEnd"/>
    </w:p>
    <w:p w:rsidR="00D84444" w:rsidRDefault="00D84444" w:rsidP="00D84444">
      <w:pPr>
        <w:jc w:val="center"/>
        <w:rPr>
          <w:sz w:val="28"/>
          <w:szCs w:val="28"/>
        </w:rPr>
      </w:pPr>
    </w:p>
    <w:p w:rsidR="00D84444" w:rsidRDefault="00D84444" w:rsidP="00D84444">
      <w:pPr>
        <w:jc w:val="center"/>
        <w:rPr>
          <w:sz w:val="28"/>
          <w:szCs w:val="28"/>
        </w:rPr>
      </w:pPr>
      <w:r>
        <w:t>высшей квалификационной категории</w:t>
      </w:r>
    </w:p>
    <w:p w:rsidR="00D84444" w:rsidRDefault="00D84444" w:rsidP="00D84444">
      <w:r>
        <w:t xml:space="preserve">                                                                                                       </w:t>
      </w:r>
    </w:p>
    <w:p w:rsidR="00D84444" w:rsidRDefault="00353B89" w:rsidP="00D84444">
      <w:pPr>
        <w:jc w:val="center"/>
      </w:pPr>
      <w:r>
        <w:t>Год составления программы – 2021</w:t>
      </w:r>
    </w:p>
    <w:p w:rsidR="00D84444" w:rsidRDefault="00D84444" w:rsidP="00D84444">
      <w:pPr>
        <w:jc w:val="center"/>
      </w:pPr>
    </w:p>
    <w:p w:rsidR="00D84444" w:rsidRDefault="00D84444" w:rsidP="00D84444">
      <w:pPr>
        <w:jc w:val="center"/>
      </w:pPr>
    </w:p>
    <w:p w:rsidR="00D84444" w:rsidRDefault="00D84444" w:rsidP="00D84444">
      <w:pPr>
        <w:jc w:val="center"/>
      </w:pPr>
      <w:proofErr w:type="spellStart"/>
      <w:r>
        <w:t>р.п</w:t>
      </w:r>
      <w:proofErr w:type="spellEnd"/>
      <w:r>
        <w:t>. Многовершинный</w:t>
      </w:r>
    </w:p>
    <w:p w:rsidR="00D84444" w:rsidRDefault="00D84444" w:rsidP="00D84444">
      <w:pPr>
        <w:jc w:val="center"/>
      </w:pPr>
      <w:r>
        <w:t xml:space="preserve">Николаевского муниципального района </w:t>
      </w:r>
    </w:p>
    <w:p w:rsidR="00D84444" w:rsidRDefault="00D84444" w:rsidP="00D84444">
      <w:pPr>
        <w:jc w:val="center"/>
      </w:pPr>
      <w:r>
        <w:t>Хабаровского края</w:t>
      </w:r>
    </w:p>
    <w:p w:rsidR="002356EE" w:rsidRPr="00D84444" w:rsidRDefault="00353B89" w:rsidP="00D84444">
      <w:pPr>
        <w:jc w:val="center"/>
      </w:pPr>
      <w:r>
        <w:t>2021</w:t>
      </w:r>
    </w:p>
    <w:p w:rsidR="002356EE" w:rsidRDefault="009301DD" w:rsidP="009301DD">
      <w:pPr>
        <w:spacing w:line="360" w:lineRule="auto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</w:t>
      </w:r>
    </w:p>
    <w:p w:rsidR="00353B89" w:rsidRDefault="000F0DFF" w:rsidP="00353B89">
      <w:pPr>
        <w:spacing w:line="360" w:lineRule="auto"/>
        <w:jc w:val="center"/>
        <w:rPr>
          <w:color w:val="404040" w:themeColor="text1" w:themeTint="BF"/>
        </w:rPr>
      </w:pPr>
      <w:r>
        <w:rPr>
          <w:color w:val="404040" w:themeColor="text1" w:themeTint="BF"/>
        </w:rPr>
        <w:lastRenderedPageBreak/>
        <w:t>1.</w:t>
      </w:r>
      <w:r w:rsidR="00353B89">
        <w:rPr>
          <w:color w:val="404040" w:themeColor="text1" w:themeTint="BF"/>
        </w:rPr>
        <w:t>Пояснительная записка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</w:t>
      </w:r>
      <w:r w:rsidRPr="00353B89">
        <w:rPr>
          <w:color w:val="404040" w:themeColor="text1" w:themeTint="BF"/>
        </w:rPr>
        <w:t xml:space="preserve">Рабочая программа по музыке для 6 класса составлена </w:t>
      </w:r>
      <w:r>
        <w:rPr>
          <w:color w:val="404040" w:themeColor="text1" w:themeTint="BF"/>
        </w:rPr>
        <w:t>в соответствии с Федеральным ба</w:t>
      </w:r>
      <w:r w:rsidRPr="00353B89">
        <w:rPr>
          <w:color w:val="404040" w:themeColor="text1" w:themeTint="BF"/>
        </w:rPr>
        <w:t>зисным планом, Примерной программой общего образова</w:t>
      </w:r>
      <w:r>
        <w:rPr>
          <w:color w:val="404040" w:themeColor="text1" w:themeTint="BF"/>
        </w:rPr>
        <w:t>ния по музыке и содержанием про</w:t>
      </w:r>
      <w:r w:rsidRPr="00353B89">
        <w:rPr>
          <w:color w:val="404040" w:themeColor="text1" w:themeTint="BF"/>
        </w:rPr>
        <w:t>граммы «Музыка. 5-7 классы» авторов Г. П. Сергее</w:t>
      </w:r>
      <w:r>
        <w:rPr>
          <w:color w:val="404040" w:themeColor="text1" w:themeTint="BF"/>
        </w:rPr>
        <w:t xml:space="preserve">вой, Е. Д. Критской, Т.С. </w:t>
      </w:r>
      <w:proofErr w:type="spellStart"/>
      <w:r>
        <w:rPr>
          <w:color w:val="404040" w:themeColor="text1" w:themeTint="BF"/>
        </w:rPr>
        <w:t>Шмагина</w:t>
      </w:r>
      <w:proofErr w:type="spellEnd"/>
      <w:r>
        <w:rPr>
          <w:color w:val="404040" w:themeColor="text1" w:themeTint="BF"/>
        </w:rPr>
        <w:t xml:space="preserve"> рекомендованной </w:t>
      </w:r>
      <w:proofErr w:type="spellStart"/>
      <w:r>
        <w:rPr>
          <w:color w:val="404040" w:themeColor="text1" w:themeTint="BF"/>
        </w:rPr>
        <w:t>Мин</w:t>
      </w:r>
      <w:r w:rsidRPr="00353B89">
        <w:rPr>
          <w:color w:val="404040" w:themeColor="text1" w:themeTint="BF"/>
        </w:rPr>
        <w:t>обрнауки</w:t>
      </w:r>
      <w:proofErr w:type="spellEnd"/>
      <w:r w:rsidRPr="00353B89">
        <w:rPr>
          <w:color w:val="404040" w:themeColor="text1" w:themeTint="BF"/>
        </w:rPr>
        <w:t xml:space="preserve"> РФ (М.: Просвещение, 2011) в соответствии с ФГОС 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</w:t>
      </w:r>
      <w:r w:rsidRPr="00353B89">
        <w:rPr>
          <w:color w:val="404040" w:themeColor="text1" w:themeTint="BF"/>
        </w:rPr>
        <w:t>Рабочая программа конкретизирует содержание предметных разделов образовательного стандарта, предлагает для них примерное распределение учебных часов.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>В соответствии с Базисным учебным планом в 6 классе на учебный предмет «Музыка» отводится 35 часов (из расчета 1 час в неделю). Количество часов в год – 35.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</w:t>
      </w:r>
      <w:r w:rsidRPr="00353B89">
        <w:rPr>
          <w:color w:val="404040" w:themeColor="text1" w:themeTint="BF"/>
        </w:rPr>
        <w:t>Искусство, как и культура в целом, предстает перед школьниками как история развития человеческой памяти, величайшее нравственное значение которой «в преодолении времени». Отношение к памятникам любого из искусств (в том числе и музыкального) – показатель культуры общества в целом и каждого человека в отдельности. Сохранение культурной среды, творческая жизнь в этой среде обеспечат привязанность к родным местам, социализацию личности учащегося.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</w:t>
      </w:r>
      <w:r w:rsidRPr="00353B89">
        <w:rPr>
          <w:color w:val="404040" w:themeColor="text1" w:themeTint="BF"/>
        </w:rPr>
        <w:t>При изучении музыки закладываются основы систематизации, классификации явлений, алгоритмов творческого мышления на основе восприятия и анализа музыкальных художественных образов. Это определяет развитие памяти, фантазии, воображения учащихся, приводит их к поиску нестандартных способов решения проблем.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 xml:space="preserve">Изучение предмета строится по принципу концентрических возвращений к основам музыкального искусства, изученным в начальной школе, их углублению и развитию. 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>Цели: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>•</w:t>
      </w:r>
      <w:r w:rsidRPr="00353B89">
        <w:rPr>
          <w:color w:val="404040" w:themeColor="text1" w:themeTint="BF"/>
        </w:rPr>
        <w:tab/>
        <w:t>формирование музыкальной культуры личности, освоение музыкальной картины мира;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>•</w:t>
      </w:r>
      <w:r w:rsidRPr="00353B89">
        <w:rPr>
          <w:color w:val="404040" w:themeColor="text1" w:themeTint="BF"/>
        </w:rPr>
        <w:tab/>
        <w:t>развитие и углубление интереса к музыке и музыкальной деятельности, развитие музыкальной памяти и слуха, ассоциативного мышления, фантазии и воображения;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lastRenderedPageBreak/>
        <w:t>•</w:t>
      </w:r>
      <w:r w:rsidRPr="00353B89">
        <w:rPr>
          <w:color w:val="404040" w:themeColor="text1" w:themeTint="BF"/>
        </w:rPr>
        <w:tab/>
        <w:t>развитие творческих способностей учащихся в различных видах музыкальной деятельности (слушание музыки, пение, игра на музыкальных инструментах, музыкально – пластическое движение, импровизация и др.).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>Задачи: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>•</w:t>
      </w:r>
      <w:r w:rsidRPr="00353B89">
        <w:rPr>
          <w:color w:val="404040" w:themeColor="text1" w:themeTint="BF"/>
        </w:rPr>
        <w:tab/>
        <w:t>формирование основ музыкальной культуры обучающихся как неотъемлемой части их 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>•</w:t>
      </w:r>
      <w:r w:rsidRPr="00353B89">
        <w:rPr>
          <w:color w:val="404040" w:themeColor="text1" w:themeTint="BF"/>
        </w:rPr>
        <w:tab/>
        <w:t>развитие общих  музыкальных способностей  обучающихся, а также 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 музыкальных образов;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>•</w:t>
      </w:r>
      <w:r w:rsidRPr="00353B89">
        <w:rPr>
          <w:color w:val="404040" w:themeColor="text1" w:themeTint="BF"/>
        </w:rPr>
        <w:tab/>
        <w:t xml:space="preserve">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353B89">
        <w:rPr>
          <w:color w:val="404040" w:themeColor="text1" w:themeTint="BF"/>
        </w:rPr>
        <w:t>музицирование</w:t>
      </w:r>
      <w:proofErr w:type="spellEnd"/>
      <w:r w:rsidRPr="00353B89">
        <w:rPr>
          <w:color w:val="404040" w:themeColor="text1" w:themeTint="BF"/>
        </w:rPr>
        <w:t xml:space="preserve">, драматизация музыкальных произведений, импровизация, музыкально-пластическое движение);  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>•</w:t>
      </w:r>
      <w:r w:rsidRPr="00353B89">
        <w:rPr>
          <w:color w:val="404040" w:themeColor="text1" w:themeTint="BF"/>
        </w:rPr>
        <w:tab/>
        <w:t xml:space="preserve"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 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>•</w:t>
      </w:r>
      <w:r w:rsidRPr="00353B89">
        <w:rPr>
          <w:color w:val="404040" w:themeColor="text1" w:themeTint="BF"/>
        </w:rPr>
        <w:tab/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 w:rsidRPr="00353B89">
        <w:rPr>
          <w:color w:val="404040" w:themeColor="text1" w:themeTint="BF"/>
        </w:rPr>
        <w:t>•</w:t>
      </w:r>
      <w:r w:rsidRPr="00353B89">
        <w:rPr>
          <w:color w:val="404040" w:themeColor="text1" w:themeTint="BF"/>
        </w:rPr>
        <w:tab/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353B89" w:rsidRPr="00353B89" w:rsidRDefault="00353B89" w:rsidP="00353B89">
      <w:pPr>
        <w:spacing w:line="360" w:lineRule="auto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</w:t>
      </w:r>
      <w:r w:rsidRPr="00353B89">
        <w:rPr>
          <w:color w:val="404040" w:themeColor="text1" w:themeTint="BF"/>
        </w:rPr>
        <w:t>Структуру программы 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 – педагогической идеи блока уроков, четверти, года.</w:t>
      </w:r>
    </w:p>
    <w:p w:rsidR="00353B89" w:rsidRDefault="00353B89" w:rsidP="00353B89">
      <w:pPr>
        <w:spacing w:line="360" w:lineRule="auto"/>
        <w:rPr>
          <w:color w:val="404040" w:themeColor="text1" w:themeTint="BF"/>
        </w:rPr>
      </w:pPr>
      <w:r>
        <w:rPr>
          <w:color w:val="404040" w:themeColor="text1" w:themeTint="BF"/>
        </w:rPr>
        <w:lastRenderedPageBreak/>
        <w:t xml:space="preserve">    </w:t>
      </w:r>
      <w:r w:rsidRPr="00353B89">
        <w:rPr>
          <w:color w:val="404040" w:themeColor="text1" w:themeTint="BF"/>
        </w:rPr>
        <w:t xml:space="preserve">Отличительная особенность данной программы и всего УМК в целом –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 сведений из истории, произведений литературы и изобразительного искусства. </w:t>
      </w: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D84444">
      <w:pPr>
        <w:spacing w:line="360" w:lineRule="auto"/>
        <w:rPr>
          <w:color w:val="404040" w:themeColor="text1" w:themeTint="BF"/>
        </w:rPr>
      </w:pPr>
    </w:p>
    <w:p w:rsidR="00353B89" w:rsidRDefault="00353B89" w:rsidP="000F0DFF">
      <w:pPr>
        <w:spacing w:line="360" w:lineRule="auto"/>
        <w:jc w:val="center"/>
        <w:rPr>
          <w:color w:val="404040" w:themeColor="text1" w:themeTint="BF"/>
        </w:rPr>
      </w:pPr>
    </w:p>
    <w:p w:rsidR="00B07178" w:rsidRPr="00D84444" w:rsidRDefault="000F0DFF" w:rsidP="00CA3CF4">
      <w:pPr>
        <w:spacing w:line="360" w:lineRule="auto"/>
        <w:jc w:val="center"/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>2</w:t>
      </w:r>
      <w:r w:rsidR="00304B11" w:rsidRPr="00D84444">
        <w:rPr>
          <w:b/>
          <w:color w:val="404040" w:themeColor="text1" w:themeTint="BF"/>
        </w:rPr>
        <w:t>.</w:t>
      </w:r>
      <w:r w:rsidR="00B07178" w:rsidRPr="00D84444">
        <w:rPr>
          <w:color w:val="404040" w:themeColor="text1" w:themeTint="BF"/>
        </w:rPr>
        <w:t xml:space="preserve">   </w:t>
      </w:r>
      <w:r w:rsidR="00B07178" w:rsidRPr="00D84444">
        <w:rPr>
          <w:b/>
          <w:color w:val="404040" w:themeColor="text1" w:themeTint="BF"/>
        </w:rPr>
        <w:t>Планируемые результаты освоения учебного предмета «Музыка»</w:t>
      </w:r>
    </w:p>
    <w:p w:rsidR="00B07178" w:rsidRPr="00D84444" w:rsidRDefault="00B07178" w:rsidP="00D84444">
      <w:pPr>
        <w:spacing w:line="360" w:lineRule="auto"/>
        <w:jc w:val="center"/>
        <w:rPr>
          <w:b/>
          <w:color w:val="404040" w:themeColor="text1" w:themeTint="BF"/>
        </w:rPr>
      </w:pP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                                                                                                    </w:t>
      </w:r>
      <w:r w:rsidRPr="00D84444">
        <w:rPr>
          <w:rStyle w:val="c6"/>
          <w:b/>
          <w:bCs/>
          <w:color w:val="404040" w:themeColor="text1" w:themeTint="BF"/>
        </w:rPr>
        <w:t>Музыка как вид искусства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>Ученик научится: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 xml:space="preserve">• понимать специфику музыки и выявлять родство художественных образов разных искусств (общность тем, </w:t>
      </w:r>
      <w:proofErr w:type="spellStart"/>
      <w:r w:rsidRPr="00D84444">
        <w:rPr>
          <w:rStyle w:val="c1"/>
          <w:rFonts w:eastAsiaTheme="majorEastAsia"/>
          <w:color w:val="404040" w:themeColor="text1" w:themeTint="BF"/>
        </w:rPr>
        <w:t>взаимодополнение</w:t>
      </w:r>
      <w:proofErr w:type="spellEnd"/>
      <w:r w:rsidRPr="00D84444">
        <w:rPr>
          <w:rStyle w:val="c1"/>
          <w:rFonts w:eastAsiaTheme="majorEastAsia"/>
          <w:color w:val="404040" w:themeColor="text1" w:themeTint="BF"/>
        </w:rPr>
        <w:t xml:space="preserve"> выразительных средств — звучаний, линий, красок), различать особенности видов искусства;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 xml:space="preserve">• 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D84444">
        <w:rPr>
          <w:rStyle w:val="c1"/>
          <w:rFonts w:eastAsiaTheme="majorEastAsia"/>
          <w:color w:val="404040" w:themeColor="text1" w:themeTint="BF"/>
        </w:rPr>
        <w:t>музицирования</w:t>
      </w:r>
      <w:proofErr w:type="spellEnd"/>
      <w:r w:rsidRPr="00D84444">
        <w:rPr>
          <w:rStyle w:val="c1"/>
          <w:rFonts w:eastAsiaTheme="majorEastAsia"/>
          <w:color w:val="404040" w:themeColor="text1" w:themeTint="BF"/>
        </w:rPr>
        <w:t>, проявлять инициативу в художественно-творческой деятельности.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>Ученик получит возможность научиться: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center"/>
        <w:rPr>
          <w:color w:val="404040" w:themeColor="text1" w:themeTint="BF"/>
        </w:rPr>
      </w:pPr>
      <w:r w:rsidRPr="00D84444">
        <w:rPr>
          <w:rStyle w:val="c6"/>
          <w:b/>
          <w:bCs/>
          <w:color w:val="404040" w:themeColor="text1" w:themeTint="BF"/>
        </w:rPr>
        <w:t>Музыкальный образ и музыкальная драматургия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>Ученик научится: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lastRenderedPageBreak/>
        <w:t>• 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музыкально-</w:t>
      </w:r>
      <w:proofErr w:type="gramStart"/>
      <w:r w:rsidRPr="00D84444">
        <w:rPr>
          <w:rStyle w:val="c1"/>
          <w:rFonts w:eastAsiaTheme="majorEastAsia"/>
          <w:color w:val="404040" w:themeColor="text1" w:themeTint="BF"/>
        </w:rPr>
        <w:t>ритмическом движении</w:t>
      </w:r>
      <w:proofErr w:type="gramEnd"/>
      <w:r w:rsidRPr="00D84444">
        <w:rPr>
          <w:rStyle w:val="c1"/>
          <w:rFonts w:eastAsiaTheme="majorEastAsia"/>
          <w:color w:val="404040" w:themeColor="text1" w:themeTint="BF"/>
        </w:rPr>
        <w:t>, пластическом интонировании, поэтическом слове, изобразительной деятельности;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 xml:space="preserve">• 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</w:t>
      </w:r>
      <w:proofErr w:type="gramStart"/>
      <w:r w:rsidRPr="00D84444">
        <w:rPr>
          <w:rStyle w:val="c1"/>
          <w:rFonts w:eastAsiaTheme="majorEastAsia"/>
          <w:color w:val="404040" w:themeColor="text1" w:themeTint="BF"/>
        </w:rPr>
        <w:t>практическим</w:t>
      </w:r>
      <w:proofErr w:type="gramEnd"/>
      <w:r w:rsidRPr="00D84444">
        <w:rPr>
          <w:rStyle w:val="c1"/>
          <w:rFonts w:eastAsiaTheme="majorEastAsia"/>
          <w:color w:val="404040" w:themeColor="text1" w:themeTint="BF"/>
        </w:rPr>
        <w:t xml:space="preserve"> </w:t>
      </w:r>
      <w:proofErr w:type="spellStart"/>
      <w:r w:rsidRPr="00D84444">
        <w:rPr>
          <w:rStyle w:val="c1"/>
          <w:rFonts w:eastAsiaTheme="majorEastAsia"/>
          <w:color w:val="404040" w:themeColor="text1" w:themeTint="BF"/>
        </w:rPr>
        <w:t>музицированием</w:t>
      </w:r>
      <w:proofErr w:type="spellEnd"/>
      <w:r w:rsidRPr="00D84444">
        <w:rPr>
          <w:rStyle w:val="c1"/>
          <w:rFonts w:eastAsiaTheme="majorEastAsia"/>
          <w:color w:val="404040" w:themeColor="text1" w:themeTint="BF"/>
        </w:rPr>
        <w:t>.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Ученик</w:t>
      </w:r>
      <w:r w:rsidRPr="00D84444">
        <w:rPr>
          <w:rStyle w:val="c5"/>
          <w:b/>
          <w:i/>
          <w:iCs/>
          <w:color w:val="404040" w:themeColor="text1" w:themeTint="BF"/>
        </w:rPr>
        <w:t xml:space="preserve"> получит возможность научиться:</w:t>
      </w:r>
      <w:r w:rsidRPr="00D84444">
        <w:rPr>
          <w:rStyle w:val="c1"/>
          <w:rFonts w:eastAsiaTheme="majorEastAsia"/>
          <w:b/>
          <w:color w:val="404040" w:themeColor="text1" w:themeTint="BF"/>
        </w:rPr>
        <w:t> 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заниматься музыкально-эстетическим самообразованием при организации культурного досуга, составлении домашней фонотеки, видеотеки, библиотеки и пр.; посещении концертов, театров и др.;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 спектаклей, выставок и конкурсов, фестивалей и др.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center"/>
        <w:rPr>
          <w:rStyle w:val="c9"/>
          <w:rFonts w:eastAsiaTheme="majorEastAsia"/>
          <w:b/>
          <w:i/>
          <w:iCs/>
          <w:color w:val="404040" w:themeColor="text1" w:themeTint="BF"/>
        </w:rPr>
      </w:pPr>
      <w:r w:rsidRPr="00D84444">
        <w:rPr>
          <w:rStyle w:val="c6"/>
          <w:b/>
          <w:bCs/>
          <w:color w:val="404040" w:themeColor="text1" w:themeTint="BF"/>
        </w:rPr>
        <w:t>Музыка в современном мире: традиции и инновации</w:t>
      </w: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rPr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>Ученик научится: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lastRenderedPageBreak/>
        <w:t>• 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XIX—XX вв., отечественное и зарубежное музыкальное искусство XX в.);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 xml:space="preserve">• 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</w:t>
      </w:r>
      <w:proofErr w:type="spellStart"/>
      <w:r w:rsidRPr="00D84444">
        <w:rPr>
          <w:rStyle w:val="c1"/>
          <w:rFonts w:eastAsiaTheme="majorEastAsia"/>
          <w:color w:val="404040" w:themeColor="text1" w:themeTint="BF"/>
        </w:rPr>
        <w:t>музицирования</w:t>
      </w:r>
      <w:proofErr w:type="spellEnd"/>
      <w:r w:rsidRPr="00D84444">
        <w:rPr>
          <w:rStyle w:val="c1"/>
          <w:rFonts w:eastAsiaTheme="majorEastAsia"/>
          <w:color w:val="404040" w:themeColor="text1" w:themeTint="BF"/>
        </w:rPr>
        <w:t xml:space="preserve"> на электронных музыкальных инструментах и поиска информации в музыкально-образовательном пространстве сети Интернет.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Ученик получит возможность научиться: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высказывать личностно-оценочные суждения о роли и месте музыки в жизни, о нравственных ценностях и эстетических идеалах, воплощённых в шедеврах музыкального искусства прошлого и современности, обосновывать свои предпочтения в ситуации выбора;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</w:r>
    </w:p>
    <w:p w:rsidR="00E127FF" w:rsidRPr="00D84444" w:rsidRDefault="00E127FF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E127FF" w:rsidRPr="00D84444" w:rsidRDefault="00E127FF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E127FF" w:rsidRDefault="00E127FF" w:rsidP="00D84444">
      <w:pPr>
        <w:spacing w:line="360" w:lineRule="auto"/>
        <w:rPr>
          <w:color w:val="404040" w:themeColor="text1" w:themeTint="BF"/>
        </w:rPr>
      </w:pPr>
    </w:p>
    <w:p w:rsidR="00D84444" w:rsidRPr="00D84444" w:rsidRDefault="00D84444" w:rsidP="00D84444">
      <w:pPr>
        <w:spacing w:line="360" w:lineRule="auto"/>
        <w:rPr>
          <w:color w:val="404040" w:themeColor="text1" w:themeTint="BF"/>
        </w:rPr>
      </w:pPr>
    </w:p>
    <w:p w:rsidR="00E127FF" w:rsidRPr="00D84444" w:rsidRDefault="00E127FF" w:rsidP="00D84444">
      <w:pPr>
        <w:pStyle w:val="c38"/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</w:rPr>
      </w:pPr>
      <w:r w:rsidRPr="00D84444">
        <w:rPr>
          <w:b/>
          <w:color w:val="404040" w:themeColor="text1" w:themeTint="BF"/>
        </w:rPr>
        <w:t xml:space="preserve">                                               </w:t>
      </w:r>
      <w:r w:rsidR="00B07178" w:rsidRPr="00D84444">
        <w:rPr>
          <w:b/>
          <w:color w:val="404040" w:themeColor="text1" w:themeTint="BF"/>
        </w:rPr>
        <w:t xml:space="preserve">                                                                 </w:t>
      </w:r>
      <w:r w:rsidR="000F0DFF">
        <w:rPr>
          <w:b/>
          <w:color w:val="404040" w:themeColor="text1" w:themeTint="BF"/>
        </w:rPr>
        <w:t>3</w:t>
      </w:r>
      <w:r w:rsidR="002356EE" w:rsidRPr="00D84444">
        <w:rPr>
          <w:b/>
          <w:color w:val="404040" w:themeColor="text1" w:themeTint="BF"/>
        </w:rPr>
        <w:t>.</w:t>
      </w:r>
      <w:r w:rsidR="00B07178" w:rsidRPr="00D84444">
        <w:rPr>
          <w:color w:val="404040" w:themeColor="text1" w:themeTint="BF"/>
        </w:rPr>
        <w:t xml:space="preserve"> </w:t>
      </w:r>
      <w:r w:rsidRPr="00D84444">
        <w:rPr>
          <w:b/>
          <w:bCs/>
          <w:color w:val="404040" w:themeColor="text1" w:themeTint="BF"/>
        </w:rPr>
        <w:t>СОДЕРЖАНИЕ КУРСА</w:t>
      </w:r>
    </w:p>
    <w:p w:rsidR="00E127FF" w:rsidRPr="00D84444" w:rsidRDefault="00E127FF" w:rsidP="00D84444">
      <w:pPr>
        <w:spacing w:before="100" w:beforeAutospacing="1" w:after="100" w:afterAutospacing="1" w:line="360" w:lineRule="auto"/>
        <w:jc w:val="center"/>
        <w:rPr>
          <w:color w:val="404040" w:themeColor="text1" w:themeTint="BF"/>
        </w:rPr>
      </w:pPr>
      <w:r w:rsidRPr="00D84444">
        <w:rPr>
          <w:b/>
          <w:bCs/>
          <w:color w:val="404040" w:themeColor="text1" w:themeTint="BF"/>
        </w:rPr>
        <w:t>Раздел 1.  Мир образов вокальной и инструментальной музыки (17ч)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  </w:t>
      </w:r>
      <w:r w:rsidR="00E127FF" w:rsidRPr="00D84444">
        <w:rPr>
          <w:color w:val="404040" w:themeColor="text1" w:themeTint="BF"/>
        </w:rPr>
        <w:t>Лирические, эпические, драматические образы. Единство содержания и формы. Многообразие жанров вокальной музы</w:t>
      </w:r>
      <w:r w:rsidR="00E127FF" w:rsidRPr="00D84444">
        <w:rPr>
          <w:color w:val="404040" w:themeColor="text1" w:themeTint="BF"/>
        </w:rPr>
        <w:softHyphen/>
        <w:t>ки (песня, романс, баллада, баркарола, хоровой концерт, кан</w:t>
      </w:r>
      <w:r w:rsidR="00E127FF" w:rsidRPr="00D84444">
        <w:rPr>
          <w:color w:val="404040" w:themeColor="text1" w:themeTint="BF"/>
        </w:rPr>
        <w:softHyphen/>
        <w:t>тата и др.). Песня, ария, хор в оперном спектакле. Единство поэтического текста и музыки. Многообразие жанров инстру</w:t>
      </w:r>
      <w:r w:rsidR="00E127FF" w:rsidRPr="00D84444">
        <w:rPr>
          <w:color w:val="404040" w:themeColor="text1" w:themeTint="BF"/>
        </w:rPr>
        <w:softHyphen/>
        <w:t>ментальной музыки: сольная, ансамблевая, оркестровая. Сочи</w:t>
      </w:r>
      <w:r w:rsidR="00E127FF" w:rsidRPr="00D84444">
        <w:rPr>
          <w:color w:val="404040" w:themeColor="text1" w:themeTint="BF"/>
        </w:rPr>
        <w:softHyphen/>
        <w:t>нения для фортепиано, органа, арфы, симфонического оркест</w:t>
      </w:r>
      <w:r w:rsidR="00E127FF" w:rsidRPr="00D84444">
        <w:rPr>
          <w:color w:val="404040" w:themeColor="text1" w:themeTint="BF"/>
        </w:rPr>
        <w:softHyphen/>
        <w:t>ра, синтезатора.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 </w:t>
      </w:r>
      <w:r w:rsidR="00E127FF" w:rsidRPr="00D84444">
        <w:rPr>
          <w:color w:val="404040" w:themeColor="text1" w:themeTint="BF"/>
        </w:rPr>
        <w:t>Музыка Древней Руси. Образы народного искусства. Фольк</w:t>
      </w:r>
      <w:r w:rsidR="00E127FF" w:rsidRPr="00D84444">
        <w:rPr>
          <w:color w:val="404040" w:themeColor="text1" w:themeTint="BF"/>
        </w:rPr>
        <w:softHyphen/>
        <w:t>лорные образы в творчестве композиторов. Образы русской ду</w:t>
      </w:r>
      <w:r w:rsidR="00E127FF" w:rsidRPr="00D84444">
        <w:rPr>
          <w:color w:val="404040" w:themeColor="text1" w:themeTint="BF"/>
        </w:rPr>
        <w:softHyphen/>
        <w:t xml:space="preserve">ховной и светской музыки (знаменный распев, </w:t>
      </w:r>
      <w:proofErr w:type="spellStart"/>
      <w:r w:rsidR="00E127FF" w:rsidRPr="00D84444">
        <w:rPr>
          <w:color w:val="404040" w:themeColor="text1" w:themeTint="BF"/>
        </w:rPr>
        <w:t>партесное</w:t>
      </w:r>
      <w:proofErr w:type="spellEnd"/>
      <w:r w:rsidR="00E127FF" w:rsidRPr="00D84444">
        <w:rPr>
          <w:color w:val="404040" w:themeColor="text1" w:themeTint="BF"/>
        </w:rPr>
        <w:t xml:space="preserve"> пе</w:t>
      </w:r>
      <w:r w:rsidR="00E127FF" w:rsidRPr="00D84444">
        <w:rPr>
          <w:color w:val="404040" w:themeColor="text1" w:themeTint="BF"/>
        </w:rPr>
        <w:softHyphen/>
        <w:t>ние, духовный концерт). Образы западноевропейской духовной и светской музыки (хорал, токката, фуга, кантата, реквием). По</w:t>
      </w:r>
      <w:r w:rsidR="00E127FF" w:rsidRPr="00D84444">
        <w:rPr>
          <w:color w:val="404040" w:themeColor="text1" w:themeTint="BF"/>
        </w:rPr>
        <w:softHyphen/>
        <w:t>лифония и гомофония.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</w:t>
      </w:r>
      <w:r w:rsidR="00E127FF" w:rsidRPr="00D84444">
        <w:rPr>
          <w:color w:val="404040" w:themeColor="text1" w:themeTint="BF"/>
        </w:rPr>
        <w:t>Авторская песня — прошлое и настоящее. Джаз — ис</w:t>
      </w:r>
      <w:r w:rsidR="00E127FF" w:rsidRPr="00D84444">
        <w:rPr>
          <w:color w:val="404040" w:themeColor="text1" w:themeTint="BF"/>
        </w:rPr>
        <w:softHyphen/>
        <w:t>кусство XX в. (спиричуэл, блюз, современные джазовые обра</w:t>
      </w:r>
      <w:r w:rsidR="00E127FF" w:rsidRPr="00D84444">
        <w:rPr>
          <w:color w:val="404040" w:themeColor="text1" w:themeTint="BF"/>
        </w:rPr>
        <w:softHyphen/>
        <w:t>ботки).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</w:t>
      </w:r>
      <w:r w:rsidR="00E127FF" w:rsidRPr="00D84444">
        <w:rPr>
          <w:color w:val="404040" w:themeColor="text1" w:themeTint="BF"/>
        </w:rPr>
        <w:t>Взаимодействие различных видов искусства в раскрытии образного строя музыкальных произведений.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</w:t>
      </w:r>
      <w:r w:rsidR="00E127FF" w:rsidRPr="00D84444">
        <w:rPr>
          <w:color w:val="404040" w:themeColor="text1" w:themeTint="BF"/>
        </w:rPr>
        <w:t xml:space="preserve">Использование различных форм </w:t>
      </w:r>
      <w:proofErr w:type="spellStart"/>
      <w:r w:rsidR="00E127FF" w:rsidRPr="00D84444">
        <w:rPr>
          <w:color w:val="404040" w:themeColor="text1" w:themeTint="BF"/>
        </w:rPr>
        <w:t>музицирования</w:t>
      </w:r>
      <w:proofErr w:type="spellEnd"/>
      <w:r w:rsidR="00E127FF" w:rsidRPr="00D84444">
        <w:rPr>
          <w:color w:val="404040" w:themeColor="text1" w:themeTint="BF"/>
        </w:rPr>
        <w:t xml:space="preserve"> и творче</w:t>
      </w:r>
      <w:r w:rsidR="00E127FF" w:rsidRPr="00D84444">
        <w:rPr>
          <w:color w:val="404040" w:themeColor="text1" w:themeTint="BF"/>
        </w:rPr>
        <w:softHyphen/>
        <w:t>ских заданий в освоении содержания музыкальных образов.</w:t>
      </w:r>
    </w:p>
    <w:p w:rsidR="00E127FF" w:rsidRPr="00D84444" w:rsidRDefault="00E127FF" w:rsidP="00D84444">
      <w:pPr>
        <w:spacing w:before="100" w:beforeAutospacing="1" w:after="100" w:afterAutospacing="1" w:line="360" w:lineRule="auto"/>
        <w:jc w:val="center"/>
        <w:rPr>
          <w:color w:val="404040" w:themeColor="text1" w:themeTint="BF"/>
        </w:rPr>
      </w:pPr>
      <w:r w:rsidRPr="00D84444">
        <w:rPr>
          <w:b/>
          <w:bCs/>
          <w:color w:val="404040" w:themeColor="text1" w:themeTint="BF"/>
        </w:rPr>
        <w:t>Раздел 2.   Мир образов камерной и симфонической музыки (18 ч)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</w:t>
      </w:r>
      <w:r w:rsidR="00E127FF" w:rsidRPr="00D84444">
        <w:rPr>
          <w:color w:val="404040" w:themeColor="text1" w:themeTint="BF"/>
        </w:rPr>
        <w:t>Жизнь — единая основа художественных образов любого вида искусства. Отражение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</w:t>
      </w:r>
      <w:r w:rsidR="00E127FF" w:rsidRPr="00D84444">
        <w:rPr>
          <w:color w:val="404040" w:themeColor="text1" w:themeTint="BF"/>
        </w:rPr>
        <w:softHyphen/>
        <w:t xml:space="preserve">ской музыки. Сходство и различие как </w:t>
      </w:r>
      <w:r w:rsidR="00E127FF" w:rsidRPr="00D84444">
        <w:rPr>
          <w:color w:val="404040" w:themeColor="text1" w:themeTint="BF"/>
        </w:rPr>
        <w:lastRenderedPageBreak/>
        <w:t>основной принцип раз</w:t>
      </w:r>
      <w:r w:rsidR="00E127FF" w:rsidRPr="00D84444">
        <w:rPr>
          <w:color w:val="404040" w:themeColor="text1" w:themeTint="BF"/>
        </w:rPr>
        <w:softHyphen/>
        <w:t>вития и построения музыки. Повтор (вариативность, вариант</w:t>
      </w:r>
      <w:r w:rsidR="00E127FF" w:rsidRPr="00D84444">
        <w:rPr>
          <w:color w:val="404040" w:themeColor="text1" w:themeTint="BF"/>
        </w:rPr>
        <w:softHyphen/>
        <w:t>ность), контраст. Взаимодействие нескольких музыкальных образов на основе их сопоставления, столкновения, конфликта.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 </w:t>
      </w:r>
      <w:r w:rsidR="00E127FF" w:rsidRPr="00D84444">
        <w:rPr>
          <w:color w:val="404040" w:themeColor="text1" w:themeTint="BF"/>
        </w:rPr>
        <w:t>Программная музыка и ее жанры (сюита, вступление к опере, симфоническая поэма, увертюра-фантазия, музыкальные иллю</w:t>
      </w:r>
      <w:r w:rsidR="00E127FF" w:rsidRPr="00D84444">
        <w:rPr>
          <w:color w:val="404040" w:themeColor="text1" w:themeTint="BF"/>
        </w:rPr>
        <w:softHyphen/>
        <w:t xml:space="preserve">страции и др.). Музыкальное воплощение литературного сюжета. Выразительность и изобразительность музыки. </w:t>
      </w:r>
      <w:proofErr w:type="gramStart"/>
      <w:r w:rsidR="00E127FF" w:rsidRPr="00D84444">
        <w:rPr>
          <w:color w:val="404040" w:themeColor="text1" w:themeTint="BF"/>
        </w:rPr>
        <w:t>Образ-портрет, образ-пейзаж и др. Непрограммная музыка и ее жанры: инстру</w:t>
      </w:r>
      <w:r w:rsidR="00E127FF" w:rsidRPr="00D84444">
        <w:rPr>
          <w:color w:val="404040" w:themeColor="text1" w:themeTint="BF"/>
        </w:rPr>
        <w:softHyphen/>
        <w:t>ментальная миниатюра (прелюдия, баллада, этюд, ноктюрн), струнный квартет, фортепианный квинтет, концерт, концертная симфония, симфония-действо и др.</w:t>
      </w:r>
      <w:r w:rsidR="00304B11" w:rsidRPr="00D84444">
        <w:rPr>
          <w:color w:val="404040" w:themeColor="text1" w:themeTint="BF"/>
        </w:rPr>
        <w:t xml:space="preserve">  </w:t>
      </w:r>
      <w:r w:rsidR="00E127FF" w:rsidRPr="00D84444">
        <w:rPr>
          <w:color w:val="404040" w:themeColor="text1" w:themeTint="BF"/>
        </w:rPr>
        <w:t>Современная трактовка классических сюжетов и образов: мюзикл, рок-опера, киномузыка.</w:t>
      </w:r>
      <w:proofErr w:type="gramEnd"/>
    </w:p>
    <w:p w:rsidR="00E127FF" w:rsidRPr="00D84444" w:rsidRDefault="00E127FF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Использование различных форм </w:t>
      </w:r>
      <w:proofErr w:type="spellStart"/>
      <w:r w:rsidRPr="00D84444">
        <w:rPr>
          <w:color w:val="404040" w:themeColor="text1" w:themeTint="BF"/>
        </w:rPr>
        <w:t>музицирования</w:t>
      </w:r>
      <w:proofErr w:type="spellEnd"/>
      <w:r w:rsidRPr="00D84444">
        <w:rPr>
          <w:color w:val="404040" w:themeColor="text1" w:themeTint="BF"/>
        </w:rPr>
        <w:t xml:space="preserve"> и творческих заданий в освоении учащимися содержания музыкальных образов</w:t>
      </w:r>
    </w:p>
    <w:p w:rsidR="009301DD" w:rsidRPr="00D84444" w:rsidRDefault="00304B11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                                                                                                        </w:t>
      </w:r>
    </w:p>
    <w:p w:rsidR="009301DD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9301DD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9301DD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9301DD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D84444" w:rsidRDefault="00D84444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D84444" w:rsidRDefault="00D84444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D84444" w:rsidRDefault="00D84444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D84444" w:rsidRDefault="00D84444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304B11" w:rsidRPr="00D84444" w:rsidRDefault="000F0DFF" w:rsidP="00D84444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>4</w:t>
      </w:r>
      <w:r w:rsidR="002614F3" w:rsidRPr="00D84444">
        <w:rPr>
          <w:color w:val="404040" w:themeColor="text1" w:themeTint="BF"/>
        </w:rPr>
        <w:t>.</w:t>
      </w:r>
      <w:r w:rsidR="00304B11" w:rsidRPr="00D84444">
        <w:rPr>
          <w:color w:val="404040" w:themeColor="text1" w:themeTint="BF"/>
        </w:rPr>
        <w:t xml:space="preserve"> </w:t>
      </w:r>
      <w:r w:rsidR="00E127FF" w:rsidRPr="00D84444">
        <w:rPr>
          <w:b/>
          <w:color w:val="404040" w:themeColor="text1" w:themeTint="BF"/>
        </w:rPr>
        <w:t>Тематическое планирование</w:t>
      </w:r>
    </w:p>
    <w:tbl>
      <w:tblPr>
        <w:tblW w:w="13608" w:type="dxa"/>
        <w:tblInd w:w="5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8789"/>
        <w:gridCol w:w="3544"/>
      </w:tblGrid>
      <w:tr w:rsidR="009301DD" w:rsidRPr="00D84444" w:rsidTr="008167DA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2B1C" w:rsidRPr="00D84444" w:rsidRDefault="00B42B1C" w:rsidP="00D84444">
            <w:pPr>
              <w:spacing w:line="360" w:lineRule="auto"/>
              <w:ind w:hanging="16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 xml:space="preserve">№ </w:t>
            </w:r>
            <w:proofErr w:type="gramStart"/>
            <w:r w:rsidRPr="00D84444">
              <w:rPr>
                <w:color w:val="404040" w:themeColor="text1" w:themeTint="BF"/>
              </w:rPr>
              <w:t>п</w:t>
            </w:r>
            <w:proofErr w:type="gramEnd"/>
            <w:r w:rsidRPr="00D84444">
              <w:rPr>
                <w:color w:val="404040" w:themeColor="text1" w:themeTint="BF"/>
              </w:rPr>
              <w:t>/п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Название   разделов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Количество</w:t>
            </w:r>
          </w:p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часов</w:t>
            </w:r>
          </w:p>
        </w:tc>
      </w:tr>
      <w:tr w:rsidR="009301DD" w:rsidRPr="00D84444" w:rsidTr="008167DA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1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rPr>
                <w:color w:val="404040" w:themeColor="text1" w:themeTint="BF"/>
              </w:rPr>
            </w:pPr>
            <w:r w:rsidRPr="00D84444">
              <w:rPr>
                <w:bCs/>
                <w:color w:val="404040" w:themeColor="text1" w:themeTint="BF"/>
              </w:rPr>
              <w:t>Мир образов вокальной и инструментальной музыки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17</w:t>
            </w:r>
          </w:p>
        </w:tc>
      </w:tr>
      <w:tr w:rsidR="009301DD" w:rsidRPr="00D84444" w:rsidTr="008167DA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2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rPr>
                <w:color w:val="404040" w:themeColor="text1" w:themeTint="BF"/>
              </w:rPr>
            </w:pPr>
            <w:r w:rsidRPr="00D84444">
              <w:rPr>
                <w:bCs/>
                <w:color w:val="404040" w:themeColor="text1" w:themeTint="BF"/>
              </w:rPr>
              <w:t>Мир образов камерной и симфонической музыки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18</w:t>
            </w:r>
          </w:p>
        </w:tc>
      </w:tr>
      <w:tr w:rsidR="009301DD" w:rsidRPr="00D84444" w:rsidTr="008167DA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</w:pPr>
            <w:r w:rsidRPr="00D84444"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  <w:t xml:space="preserve">                                                                                                                   Всего: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b/>
                <w:color w:val="404040" w:themeColor="text1" w:themeTint="BF"/>
              </w:rPr>
            </w:pPr>
            <w:r w:rsidRPr="00D84444">
              <w:rPr>
                <w:b/>
                <w:color w:val="404040" w:themeColor="text1" w:themeTint="BF"/>
              </w:rPr>
              <w:t>35</w:t>
            </w:r>
          </w:p>
        </w:tc>
      </w:tr>
    </w:tbl>
    <w:p w:rsidR="00304B11" w:rsidRPr="00D84444" w:rsidRDefault="00304B11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304B11" w:rsidRPr="00D84444" w:rsidRDefault="00304B11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304B11" w:rsidRPr="00D84444" w:rsidRDefault="00304B11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304B11" w:rsidRPr="00D84444" w:rsidRDefault="00304B11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9301DD" w:rsidRPr="00D84444" w:rsidRDefault="009301DD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D84444" w:rsidRDefault="00C72544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  <w:r w:rsidRPr="00D84444">
        <w:rPr>
          <w:b/>
          <w:color w:val="404040" w:themeColor="text1" w:themeTint="BF"/>
        </w:rPr>
        <w:t xml:space="preserve">                                                                                                   </w:t>
      </w:r>
      <w:r w:rsidR="000F0DFF">
        <w:rPr>
          <w:b/>
          <w:color w:val="404040" w:themeColor="text1" w:themeTint="BF"/>
        </w:rPr>
        <w:t xml:space="preserve">                            </w:t>
      </w:r>
      <w:r w:rsidRPr="00D84444">
        <w:rPr>
          <w:b/>
          <w:color w:val="404040" w:themeColor="text1" w:themeTint="BF"/>
        </w:rPr>
        <w:t xml:space="preserve">                                                                                         </w:t>
      </w:r>
    </w:p>
    <w:p w:rsidR="00304B11" w:rsidRPr="00D84444" w:rsidRDefault="00D84444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  <w:r w:rsidRPr="00D84444">
        <w:rPr>
          <w:b/>
          <w:color w:val="404040" w:themeColor="text1" w:themeTint="BF"/>
        </w:rPr>
        <w:lastRenderedPageBreak/>
        <w:t xml:space="preserve">                                                                                           </w:t>
      </w:r>
      <w:r w:rsidR="00213453">
        <w:rPr>
          <w:b/>
          <w:color w:val="404040" w:themeColor="text1" w:themeTint="BF"/>
        </w:rPr>
        <w:t xml:space="preserve">                               </w:t>
      </w:r>
      <w:r w:rsidRPr="00D84444">
        <w:rPr>
          <w:b/>
          <w:color w:val="404040" w:themeColor="text1" w:themeTint="BF"/>
        </w:rPr>
        <w:t xml:space="preserve">                                                                         </w:t>
      </w:r>
      <w:r w:rsidR="00213453">
        <w:rPr>
          <w:b/>
          <w:color w:val="404040" w:themeColor="text1" w:themeTint="BF"/>
        </w:rPr>
        <w:t xml:space="preserve">                            </w:t>
      </w:r>
      <w:r w:rsidRPr="00D84444">
        <w:rPr>
          <w:b/>
          <w:color w:val="404040" w:themeColor="text1" w:themeTint="BF"/>
        </w:rPr>
        <w:t xml:space="preserve">   </w:t>
      </w:r>
      <w:r w:rsidR="00C72544" w:rsidRPr="00D84444">
        <w:rPr>
          <w:b/>
          <w:color w:val="404040" w:themeColor="text1" w:themeTint="BF"/>
        </w:rPr>
        <w:t xml:space="preserve"> Приложение</w:t>
      </w:r>
    </w:p>
    <w:p w:rsidR="009301DD" w:rsidRPr="00D84444" w:rsidRDefault="00C72544" w:rsidP="00213453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  <w:r w:rsidRPr="00D84444">
        <w:rPr>
          <w:b/>
          <w:color w:val="404040" w:themeColor="text1" w:themeTint="BF"/>
        </w:rPr>
        <w:t>Календарно-тематическое планирование</w:t>
      </w:r>
    </w:p>
    <w:tbl>
      <w:tblPr>
        <w:tblStyle w:val="a4"/>
        <w:tblW w:w="14033" w:type="dxa"/>
        <w:tblInd w:w="959" w:type="dxa"/>
        <w:tblLook w:val="04A0" w:firstRow="1" w:lastRow="0" w:firstColumn="1" w:lastColumn="0" w:noHBand="0" w:noVBand="1"/>
      </w:tblPr>
      <w:tblGrid>
        <w:gridCol w:w="1635"/>
        <w:gridCol w:w="2180"/>
        <w:gridCol w:w="8234"/>
        <w:gridCol w:w="1984"/>
      </w:tblGrid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ind w:left="284" w:right="-391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D84444">
              <w:rPr>
                <w:b/>
                <w:color w:val="404040" w:themeColor="text1" w:themeTint="BF"/>
                <w:lang w:eastAsia="en-US"/>
              </w:rPr>
              <w:t>№ урока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D84444">
              <w:rPr>
                <w:b/>
                <w:color w:val="404040" w:themeColor="text1" w:themeTint="BF"/>
                <w:lang w:eastAsia="en-US"/>
              </w:rPr>
              <w:t>Дата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D84444">
              <w:rPr>
                <w:b/>
                <w:color w:val="404040" w:themeColor="text1" w:themeTint="BF"/>
                <w:lang w:eastAsia="en-US"/>
              </w:rPr>
              <w:t>Тема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D84444">
              <w:rPr>
                <w:b/>
                <w:color w:val="404040" w:themeColor="text1" w:themeTint="BF"/>
                <w:lang w:eastAsia="en-US"/>
              </w:rPr>
              <w:t>Количество часов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CA3CF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02.09.2021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Удивительный мир музыкальных образов.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06027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8" w:tooltip="На страницу урока" w:history="1">
              <w:r w:rsidR="00CA3CF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09.09.2021</w:t>
              </w:r>
              <w:r w:rsidR="00C72544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романсов и песен русских композиторов. Старинный русский романс. Песня-романс. Мир чарующих звуков.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544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16.09.2021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Два музыкальных посвящения.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06027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9" w:tooltip="На страницу урока" w:history="1">
              <w:r w:rsidR="00C72544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10" w:tooltip="На страницу урока" w:history="1">
              <w:r w:rsidR="00CA3CF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23.09.2021</w:t>
              </w:r>
              <w:r w:rsidR="00C72544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44" w:rsidRPr="00D84444" w:rsidRDefault="00C72544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Портрет в музыке и живописи. Картинная галерея.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544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30.09.2021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«Уноси моё сердце в звенящую даль…»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07.10.2021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Музыкальный образ и мастерство исполнителя.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544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21.10.2021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Обряды и обычаи в фольклоре и творчестве композиторов.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  <w:bdr w:val="none" w:sz="0" w:space="0" w:color="auto" w:frame="1"/>
              </w:rPr>
              <w:t>04.11.2021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544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11.11.2021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Старинной песни мир. Баллада «Лесной царь»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06027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1" w:tooltip="На страницу урока" w:history="1">
              <w:r w:rsidR="00CA3CF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18.11.2021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русской народной и духовной музыки. Народное искусство Древней Руси.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25.11.2021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русской народной и духовной музыки. Духовный концерт.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lastRenderedPageBreak/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02..12.2021</w:t>
            </w:r>
            <w:hyperlink r:id="rId12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«Фрески Софии Киевской»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09.12.2021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«Перезвоны». Молитва.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16.12.2021</w:t>
            </w:r>
            <w:hyperlink r:id="rId13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Образы духовной музыки Западной Европы. </w:t>
            </w:r>
            <w:proofErr w:type="gramStart"/>
            <w:r w:rsidRPr="00D84444">
              <w:rPr>
                <w:color w:val="404040" w:themeColor="text1" w:themeTint="BF"/>
                <w:lang w:eastAsia="en-US"/>
              </w:rPr>
              <w:t>Небесное</w:t>
            </w:r>
            <w:proofErr w:type="gramEnd"/>
            <w:r w:rsidRPr="00D84444">
              <w:rPr>
                <w:color w:val="404040" w:themeColor="text1" w:themeTint="BF"/>
                <w:lang w:eastAsia="en-US"/>
              </w:rPr>
              <w:t xml:space="preserve"> и земное в музыке Баха.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5B039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23.12.2021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духовной музыки Западной Европы. Полифония. Фуга. Хорал.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213453">
        <w:trPr>
          <w:trHeight w:val="448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CA3CF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26.12.2022</w:t>
            </w:r>
            <w:hyperlink r:id="rId14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скорби и печали. Фортуна правит миром.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5B039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F7093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13</w:t>
            </w:r>
            <w:r w:rsidR="00CA3CF4">
              <w:rPr>
                <w:color w:val="404040" w:themeColor="text1" w:themeTint="BF"/>
              </w:rPr>
              <w:t>.01.2022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Авторская песня: прошлое и настоящее</w:t>
            </w:r>
            <w:r w:rsidRPr="00D84444">
              <w:rPr>
                <w:i/>
                <w:iCs/>
                <w:color w:val="404040" w:themeColor="text1" w:themeTint="BF"/>
                <w:lang w:eastAsia="en-US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213453">
        <w:trPr>
          <w:trHeight w:val="60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06027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5" w:tooltip="На страницу урока" w:history="1">
              <w:r w:rsidR="00F70934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20</w:t>
              </w:r>
              <w:r w:rsidR="00CA3CF4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.01.2022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Джаз – искусство 20 века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06027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6" w:tooltip="На страницу урока" w:history="1">
              <w:r w:rsidR="00F70934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27</w:t>
              </w:r>
              <w:r w:rsidR="00CA3CF4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.01.2022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Вечные темы искусства и жизни.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9301DD">
        <w:trPr>
          <w:trHeight w:val="90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F7093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03</w:t>
            </w:r>
            <w:r w:rsidR="00CA3CF4">
              <w:rPr>
                <w:color w:val="404040" w:themeColor="text1" w:themeTint="BF"/>
              </w:rPr>
              <w:t>.02.2022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камерной музыки.</w:t>
            </w:r>
            <w:r w:rsidR="00394354">
              <w:rPr>
                <w:color w:val="404040" w:themeColor="text1" w:themeTint="BF"/>
                <w:lang w:eastAsia="en-US"/>
              </w:rPr>
              <w:t xml:space="preserve"> </w:t>
            </w:r>
            <w:r w:rsidRPr="00D84444">
              <w:rPr>
                <w:color w:val="404040" w:themeColor="text1" w:themeTint="BF"/>
                <w:lang w:eastAsia="en-US"/>
              </w:rPr>
              <w:t>Могучее царство ф Шопена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9301DD">
        <w:trPr>
          <w:trHeight w:val="70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06027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7" w:tooltip="На страницу урока" w:history="1">
              <w:r w:rsidR="00F70934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10</w:t>
              </w:r>
              <w:r w:rsidR="00CA3CF4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.02.2022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18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Инструментальная баллада. Ночной пейзаж.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121400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F7093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24</w:t>
            </w:r>
            <w:r w:rsidR="00CA3CF4">
              <w:rPr>
                <w:color w:val="404040" w:themeColor="text1" w:themeTint="BF"/>
              </w:rPr>
              <w:t>.02.2022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Инструментальный концерт. «Итальянский концерт» </w:t>
            </w:r>
            <w:proofErr w:type="spellStart"/>
            <w:r w:rsidRPr="00D84444">
              <w:rPr>
                <w:color w:val="404040" w:themeColor="text1" w:themeTint="BF"/>
                <w:lang w:eastAsia="en-US"/>
              </w:rPr>
              <w:t>И.С.Баха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F7093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03.03</w:t>
            </w:r>
            <w:r w:rsidR="00CA3CF4">
              <w:rPr>
                <w:color w:val="404040" w:themeColor="text1" w:themeTint="BF"/>
              </w:rPr>
              <w:t>.2022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«Космический пейзаж». «Быть может, вся природа – мозаика цветов?». Картинная галерея.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121400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lastRenderedPageBreak/>
              <w:t>24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F7093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10</w:t>
            </w:r>
            <w:r w:rsidR="00CA3CF4">
              <w:rPr>
                <w:color w:val="404040" w:themeColor="text1" w:themeTint="BF"/>
              </w:rPr>
              <w:t>.03.2022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Образы симфонической музыки. «Метель». Музыкальные иллюстрации к повести </w:t>
            </w:r>
            <w:proofErr w:type="spellStart"/>
            <w:r w:rsidRPr="00D84444">
              <w:rPr>
                <w:color w:val="404040" w:themeColor="text1" w:themeTint="BF"/>
                <w:lang w:eastAsia="en-US"/>
              </w:rPr>
              <w:t>А.С.Пушкина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F7093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17</w:t>
            </w:r>
            <w:r w:rsidR="00CA3CF4">
              <w:rPr>
                <w:color w:val="404040" w:themeColor="text1" w:themeTint="BF"/>
              </w:rPr>
              <w:t>.03.2022</w:t>
            </w:r>
            <w:hyperlink r:id="rId19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Музыкальные иллюстрации к повести </w:t>
            </w:r>
            <w:proofErr w:type="spellStart"/>
            <w:r w:rsidRPr="00D84444">
              <w:rPr>
                <w:color w:val="404040" w:themeColor="text1" w:themeTint="BF"/>
                <w:lang w:eastAsia="en-US"/>
              </w:rPr>
              <w:t>А.С.Пушкина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121400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F7093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24</w:t>
            </w:r>
            <w:r w:rsidR="00CA3CF4">
              <w:rPr>
                <w:color w:val="404040" w:themeColor="text1" w:themeTint="BF"/>
              </w:rPr>
              <w:t>.03.2022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Музыкальные иллюстрации к повести </w:t>
            </w:r>
            <w:proofErr w:type="spellStart"/>
            <w:r w:rsidRPr="00D84444">
              <w:rPr>
                <w:color w:val="404040" w:themeColor="text1" w:themeTint="BF"/>
                <w:lang w:eastAsia="en-US"/>
              </w:rPr>
              <w:t>А.С.Пушкина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06027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20" w:tooltip="На страницу урока" w:history="1">
              <w:r w:rsidR="00F7093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07</w:t>
              </w:r>
              <w:r w:rsidR="00CA3CF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.04.2022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1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Симфоническо</w:t>
            </w:r>
            <w:r w:rsidR="0004208F">
              <w:rPr>
                <w:color w:val="404040" w:themeColor="text1" w:themeTint="BF"/>
                <w:lang w:eastAsia="en-US"/>
              </w:rPr>
              <w:t>е</w:t>
            </w:r>
            <w:r w:rsidRPr="00D84444">
              <w:rPr>
                <w:color w:val="404040" w:themeColor="text1" w:themeTint="BF"/>
                <w:lang w:eastAsia="en-US"/>
              </w:rPr>
              <w:t xml:space="preserve">, развитие музыкальных образов. «В печали весел, а в веселье </w:t>
            </w:r>
            <w:proofErr w:type="gramStart"/>
            <w:r w:rsidRPr="00D84444">
              <w:rPr>
                <w:color w:val="404040" w:themeColor="text1" w:themeTint="BF"/>
                <w:lang w:eastAsia="en-US"/>
              </w:rPr>
              <w:t>печален</w:t>
            </w:r>
            <w:proofErr w:type="gramEnd"/>
            <w:r w:rsidRPr="00D84444">
              <w:rPr>
                <w:color w:val="404040" w:themeColor="text1" w:themeTint="BF"/>
                <w:lang w:eastAsia="en-US"/>
              </w:rPr>
              <w:t>». Связь времен.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06027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22" w:tooltip="На страницу урока" w:history="1">
              <w:r w:rsidR="00F7093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14</w:t>
              </w:r>
              <w:r w:rsidR="00CA3CF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.04.2022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Программная увертюра. Увертюра «Эгмонт».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F7093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21</w:t>
            </w:r>
            <w:r w:rsidR="00CA3CF4">
              <w:rPr>
                <w:color w:val="404040" w:themeColor="text1" w:themeTint="BF"/>
              </w:rPr>
              <w:t>.04.2022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Увертюра-фантазия «Ромео и Джульетта».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F7093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28</w:t>
            </w:r>
            <w:r w:rsidR="00CA3CF4">
              <w:rPr>
                <w:color w:val="404040" w:themeColor="text1" w:themeTint="BF"/>
              </w:rPr>
              <w:t>.04.2022</w:t>
            </w:r>
            <w:hyperlink r:id="rId23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Увертюра-фантазия «Ромео и Джульетта».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06027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24" w:tooltip="На страницу урока" w:history="1">
              <w:r w:rsidR="00F7093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05</w:t>
              </w:r>
              <w:r w:rsidR="00CA3CF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.05.2022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Мир музыкального театра. Балет. Мюзикл. Рок – опера.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F7093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12</w:t>
            </w:r>
            <w:r w:rsidR="00CA3CF4">
              <w:rPr>
                <w:color w:val="404040" w:themeColor="text1" w:themeTint="BF"/>
              </w:rPr>
              <w:t>.05.2022</w:t>
            </w:r>
            <w:hyperlink r:id="rId25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Мир музыкального театра. Балет. Мюзикл. Рок – опера.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06027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26" w:tooltip="На страницу урока" w:history="1">
              <w:r w:rsidR="00F7093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19</w:t>
              </w:r>
              <w:r w:rsidR="00CA3CF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.05.2022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киномузыки. Проверочная работа.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C54223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t>2</w:t>
            </w:r>
            <w:r w:rsidR="00F70934">
              <w:t>6</w:t>
            </w:r>
            <w:r w:rsidR="00CA3CF4">
              <w:t>.05.2022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киномузыки. Проверочная работа.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F7093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t>26</w:t>
            </w:r>
            <w:r w:rsidR="00CA3CF4">
              <w:t>.05.2022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Мир образов вокальной и инструментальной музыки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</w:tbl>
    <w:p w:rsidR="00E127FF" w:rsidRPr="00D84444" w:rsidRDefault="00E127FF" w:rsidP="00D84444">
      <w:pPr>
        <w:spacing w:line="360" w:lineRule="auto"/>
        <w:ind w:firstLine="709"/>
        <w:jc w:val="both"/>
        <w:rPr>
          <w:rFonts w:eastAsia="Calibri"/>
          <w:color w:val="404040" w:themeColor="text1" w:themeTint="BF"/>
        </w:rPr>
      </w:pPr>
    </w:p>
    <w:p w:rsidR="00E127FF" w:rsidRPr="00D84444" w:rsidRDefault="00E127FF" w:rsidP="00D84444">
      <w:pPr>
        <w:spacing w:line="360" w:lineRule="auto"/>
        <w:ind w:firstLine="709"/>
        <w:jc w:val="both"/>
        <w:rPr>
          <w:rFonts w:eastAsia="Calibri"/>
          <w:color w:val="404040" w:themeColor="text1" w:themeTint="BF"/>
        </w:rPr>
      </w:pPr>
    </w:p>
    <w:sectPr w:rsidR="00E127FF" w:rsidRPr="00D84444" w:rsidSect="00353B89">
      <w:footerReference w:type="default" r:id="rId27"/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274" w:rsidRDefault="00060274" w:rsidP="00C218D8">
      <w:r>
        <w:separator/>
      </w:r>
    </w:p>
  </w:endnote>
  <w:endnote w:type="continuationSeparator" w:id="0">
    <w:p w:rsidR="00060274" w:rsidRDefault="00060274" w:rsidP="00C2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093476"/>
      <w:docPartObj>
        <w:docPartGallery w:val="Page Numbers (Bottom of Page)"/>
        <w:docPartUnique/>
      </w:docPartObj>
    </w:sdtPr>
    <w:sdtEndPr/>
    <w:sdtContent>
      <w:p w:rsidR="00C218D8" w:rsidRDefault="00C218D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219">
          <w:rPr>
            <w:noProof/>
          </w:rPr>
          <w:t>1</w:t>
        </w:r>
        <w:r>
          <w:fldChar w:fldCharType="end"/>
        </w:r>
      </w:p>
    </w:sdtContent>
  </w:sdt>
  <w:p w:rsidR="00C218D8" w:rsidRDefault="00C218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274" w:rsidRDefault="00060274" w:rsidP="00C218D8">
      <w:r>
        <w:separator/>
      </w:r>
    </w:p>
  </w:footnote>
  <w:footnote w:type="continuationSeparator" w:id="0">
    <w:p w:rsidR="00060274" w:rsidRDefault="00060274" w:rsidP="00C21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14AA5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BE2B64"/>
    <w:multiLevelType w:val="multilevel"/>
    <w:tmpl w:val="9C22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E5350"/>
    <w:multiLevelType w:val="multilevel"/>
    <w:tmpl w:val="C4F6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B37E06"/>
    <w:multiLevelType w:val="multilevel"/>
    <w:tmpl w:val="E6FCE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027778"/>
    <w:multiLevelType w:val="multilevel"/>
    <w:tmpl w:val="F892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BB50FF"/>
    <w:multiLevelType w:val="multilevel"/>
    <w:tmpl w:val="0BDE8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200FBA"/>
    <w:multiLevelType w:val="multilevel"/>
    <w:tmpl w:val="2D4AF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574E29"/>
    <w:multiLevelType w:val="multilevel"/>
    <w:tmpl w:val="73EE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E500B8"/>
    <w:multiLevelType w:val="multilevel"/>
    <w:tmpl w:val="8BDAB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B74BB2"/>
    <w:multiLevelType w:val="multilevel"/>
    <w:tmpl w:val="4640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190B30"/>
    <w:multiLevelType w:val="multilevel"/>
    <w:tmpl w:val="A758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0125A9"/>
    <w:multiLevelType w:val="multilevel"/>
    <w:tmpl w:val="0610F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5E7A3F"/>
    <w:multiLevelType w:val="multilevel"/>
    <w:tmpl w:val="1BB6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EE2E84"/>
    <w:multiLevelType w:val="multilevel"/>
    <w:tmpl w:val="85AEE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58153B"/>
    <w:multiLevelType w:val="multilevel"/>
    <w:tmpl w:val="7C0A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75599B"/>
    <w:multiLevelType w:val="multilevel"/>
    <w:tmpl w:val="9A2A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007873"/>
    <w:multiLevelType w:val="hybridMultilevel"/>
    <w:tmpl w:val="87C62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D24490"/>
    <w:multiLevelType w:val="multilevel"/>
    <w:tmpl w:val="164EF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4D430A"/>
    <w:multiLevelType w:val="multilevel"/>
    <w:tmpl w:val="24624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E60E31"/>
    <w:multiLevelType w:val="multilevel"/>
    <w:tmpl w:val="5B263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4128C3"/>
    <w:multiLevelType w:val="multilevel"/>
    <w:tmpl w:val="FCB8D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A16BAB"/>
    <w:multiLevelType w:val="multilevel"/>
    <w:tmpl w:val="76889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9F5A3A"/>
    <w:multiLevelType w:val="multilevel"/>
    <w:tmpl w:val="7C401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8C555E"/>
    <w:multiLevelType w:val="multilevel"/>
    <w:tmpl w:val="5952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B04A44"/>
    <w:multiLevelType w:val="multilevel"/>
    <w:tmpl w:val="CF069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861E97"/>
    <w:multiLevelType w:val="multilevel"/>
    <w:tmpl w:val="74AE9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185D58"/>
    <w:multiLevelType w:val="multilevel"/>
    <w:tmpl w:val="8C704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846104"/>
    <w:multiLevelType w:val="multilevel"/>
    <w:tmpl w:val="4BBA6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BF651B"/>
    <w:multiLevelType w:val="multilevel"/>
    <w:tmpl w:val="2B1A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3D1F89"/>
    <w:multiLevelType w:val="multilevel"/>
    <w:tmpl w:val="0C60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3B5C51"/>
    <w:multiLevelType w:val="multilevel"/>
    <w:tmpl w:val="9D7C3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2340D7"/>
    <w:multiLevelType w:val="multilevel"/>
    <w:tmpl w:val="50A8C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540045"/>
    <w:multiLevelType w:val="multilevel"/>
    <w:tmpl w:val="07D6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—"/>
        <w:legacy w:legacy="1" w:legacySpace="0" w:legacyIndent="2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23"/>
  </w:num>
  <w:num w:numId="8">
    <w:abstractNumId w:val="13"/>
  </w:num>
  <w:num w:numId="9">
    <w:abstractNumId w:val="11"/>
  </w:num>
  <w:num w:numId="10">
    <w:abstractNumId w:val="19"/>
  </w:num>
  <w:num w:numId="11">
    <w:abstractNumId w:val="1"/>
  </w:num>
  <w:num w:numId="12">
    <w:abstractNumId w:val="24"/>
  </w:num>
  <w:num w:numId="13">
    <w:abstractNumId w:val="22"/>
  </w:num>
  <w:num w:numId="14">
    <w:abstractNumId w:val="29"/>
  </w:num>
  <w:num w:numId="15">
    <w:abstractNumId w:val="34"/>
  </w:num>
  <w:num w:numId="16">
    <w:abstractNumId w:val="10"/>
  </w:num>
  <w:num w:numId="17">
    <w:abstractNumId w:val="27"/>
  </w:num>
  <w:num w:numId="18">
    <w:abstractNumId w:val="3"/>
  </w:num>
  <w:num w:numId="19">
    <w:abstractNumId w:val="18"/>
  </w:num>
  <w:num w:numId="20">
    <w:abstractNumId w:val="20"/>
  </w:num>
  <w:num w:numId="21">
    <w:abstractNumId w:val="28"/>
  </w:num>
  <w:num w:numId="22">
    <w:abstractNumId w:val="8"/>
  </w:num>
  <w:num w:numId="23">
    <w:abstractNumId w:val="32"/>
  </w:num>
  <w:num w:numId="24">
    <w:abstractNumId w:val="2"/>
  </w:num>
  <w:num w:numId="25">
    <w:abstractNumId w:val="5"/>
  </w:num>
  <w:num w:numId="26">
    <w:abstractNumId w:val="4"/>
  </w:num>
  <w:num w:numId="27">
    <w:abstractNumId w:val="12"/>
  </w:num>
  <w:num w:numId="28">
    <w:abstractNumId w:val="33"/>
  </w:num>
  <w:num w:numId="29">
    <w:abstractNumId w:val="6"/>
  </w:num>
  <w:num w:numId="30">
    <w:abstractNumId w:val="15"/>
  </w:num>
  <w:num w:numId="31">
    <w:abstractNumId w:val="30"/>
  </w:num>
  <w:num w:numId="32">
    <w:abstractNumId w:val="31"/>
  </w:num>
  <w:num w:numId="33">
    <w:abstractNumId w:val="9"/>
  </w:num>
  <w:num w:numId="34">
    <w:abstractNumId w:val="25"/>
  </w:num>
  <w:num w:numId="35">
    <w:abstractNumId w:val="26"/>
  </w:num>
  <w:num w:numId="36">
    <w:abstractNumId w:val="14"/>
  </w:num>
  <w:num w:numId="37">
    <w:abstractNumId w:val="16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133"/>
    <w:rsid w:val="0003063B"/>
    <w:rsid w:val="0004208F"/>
    <w:rsid w:val="00060274"/>
    <w:rsid w:val="000F0DFF"/>
    <w:rsid w:val="001305FB"/>
    <w:rsid w:val="001D6A75"/>
    <w:rsid w:val="001F74B4"/>
    <w:rsid w:val="00213453"/>
    <w:rsid w:val="002356EE"/>
    <w:rsid w:val="002377FC"/>
    <w:rsid w:val="002614F3"/>
    <w:rsid w:val="00304B11"/>
    <w:rsid w:val="00324F45"/>
    <w:rsid w:val="00353B89"/>
    <w:rsid w:val="00394354"/>
    <w:rsid w:val="005333A2"/>
    <w:rsid w:val="00611921"/>
    <w:rsid w:val="007B3162"/>
    <w:rsid w:val="008046C7"/>
    <w:rsid w:val="008167DA"/>
    <w:rsid w:val="008238A0"/>
    <w:rsid w:val="009301DD"/>
    <w:rsid w:val="00AC5BC7"/>
    <w:rsid w:val="00AE0CD6"/>
    <w:rsid w:val="00B07178"/>
    <w:rsid w:val="00B42B1C"/>
    <w:rsid w:val="00BC29AD"/>
    <w:rsid w:val="00BF4133"/>
    <w:rsid w:val="00C218D8"/>
    <w:rsid w:val="00C54223"/>
    <w:rsid w:val="00C72544"/>
    <w:rsid w:val="00CA3CF4"/>
    <w:rsid w:val="00CD4C23"/>
    <w:rsid w:val="00D058A3"/>
    <w:rsid w:val="00D62219"/>
    <w:rsid w:val="00D84444"/>
    <w:rsid w:val="00E127FF"/>
    <w:rsid w:val="00E23A3B"/>
    <w:rsid w:val="00F7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27FF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127FF"/>
    <w:pPr>
      <w:keepNext/>
      <w:ind w:left="357" w:firstLine="709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27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27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7FF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127FF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27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27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27FF"/>
    <w:pPr>
      <w:ind w:left="720"/>
      <w:contextualSpacing/>
    </w:pPr>
  </w:style>
  <w:style w:type="table" w:styleId="a4">
    <w:name w:val="Table Grid"/>
    <w:basedOn w:val="a1"/>
    <w:uiPriority w:val="59"/>
    <w:rsid w:val="00E127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8">
    <w:name w:val="c38"/>
    <w:basedOn w:val="a"/>
    <w:rsid w:val="00D058A3"/>
    <w:pPr>
      <w:spacing w:before="100" w:beforeAutospacing="1" w:after="100" w:afterAutospacing="1"/>
    </w:pPr>
  </w:style>
  <w:style w:type="character" w:customStyle="1" w:styleId="c9">
    <w:name w:val="c9"/>
    <w:basedOn w:val="a0"/>
    <w:rsid w:val="00D058A3"/>
  </w:style>
  <w:style w:type="character" w:customStyle="1" w:styleId="c11">
    <w:name w:val="c11"/>
    <w:basedOn w:val="a0"/>
    <w:rsid w:val="00D058A3"/>
  </w:style>
  <w:style w:type="paragraph" w:customStyle="1" w:styleId="c10">
    <w:name w:val="c10"/>
    <w:basedOn w:val="a"/>
    <w:rsid w:val="00D058A3"/>
    <w:pPr>
      <w:spacing w:before="100" w:beforeAutospacing="1" w:after="100" w:afterAutospacing="1"/>
    </w:pPr>
  </w:style>
  <w:style w:type="character" w:customStyle="1" w:styleId="c8">
    <w:name w:val="c8"/>
    <w:basedOn w:val="a0"/>
    <w:rsid w:val="00D058A3"/>
  </w:style>
  <w:style w:type="character" w:customStyle="1" w:styleId="c4">
    <w:name w:val="c4"/>
    <w:basedOn w:val="a0"/>
    <w:rsid w:val="00D058A3"/>
  </w:style>
  <w:style w:type="character" w:customStyle="1" w:styleId="c2">
    <w:name w:val="c2"/>
    <w:basedOn w:val="a0"/>
    <w:rsid w:val="00D058A3"/>
  </w:style>
  <w:style w:type="character" w:customStyle="1" w:styleId="c13">
    <w:name w:val="c13"/>
    <w:basedOn w:val="a0"/>
    <w:rsid w:val="00D058A3"/>
  </w:style>
  <w:style w:type="character" w:customStyle="1" w:styleId="c6">
    <w:name w:val="c6"/>
    <w:basedOn w:val="a0"/>
    <w:rsid w:val="00B07178"/>
  </w:style>
  <w:style w:type="character" w:customStyle="1" w:styleId="c1">
    <w:name w:val="c1"/>
    <w:basedOn w:val="a0"/>
    <w:rsid w:val="00B07178"/>
  </w:style>
  <w:style w:type="character" w:customStyle="1" w:styleId="c5">
    <w:name w:val="c5"/>
    <w:basedOn w:val="a0"/>
    <w:rsid w:val="00B07178"/>
  </w:style>
  <w:style w:type="paragraph" w:styleId="a5">
    <w:name w:val="header"/>
    <w:basedOn w:val="a"/>
    <w:link w:val="a6"/>
    <w:uiPriority w:val="99"/>
    <w:unhideWhenUsed/>
    <w:rsid w:val="00C218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18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18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18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18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18D8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C72544"/>
    <w:rPr>
      <w:color w:val="0000FF"/>
      <w:u w:val="single"/>
    </w:rPr>
  </w:style>
  <w:style w:type="character" w:customStyle="1" w:styleId="canedit">
    <w:name w:val="canedit"/>
    <w:basedOn w:val="a0"/>
    <w:rsid w:val="00C7254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316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B316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316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B3162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27FF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127FF"/>
    <w:pPr>
      <w:keepNext/>
      <w:ind w:left="357" w:firstLine="709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27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27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7FF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127FF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27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27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27FF"/>
    <w:pPr>
      <w:ind w:left="720"/>
      <w:contextualSpacing/>
    </w:pPr>
  </w:style>
  <w:style w:type="table" w:styleId="a4">
    <w:name w:val="Table Grid"/>
    <w:basedOn w:val="a1"/>
    <w:uiPriority w:val="59"/>
    <w:rsid w:val="00E127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8">
    <w:name w:val="c38"/>
    <w:basedOn w:val="a"/>
    <w:rsid w:val="00D058A3"/>
    <w:pPr>
      <w:spacing w:before="100" w:beforeAutospacing="1" w:after="100" w:afterAutospacing="1"/>
    </w:pPr>
  </w:style>
  <w:style w:type="character" w:customStyle="1" w:styleId="c9">
    <w:name w:val="c9"/>
    <w:basedOn w:val="a0"/>
    <w:rsid w:val="00D058A3"/>
  </w:style>
  <w:style w:type="character" w:customStyle="1" w:styleId="c11">
    <w:name w:val="c11"/>
    <w:basedOn w:val="a0"/>
    <w:rsid w:val="00D058A3"/>
  </w:style>
  <w:style w:type="paragraph" w:customStyle="1" w:styleId="c10">
    <w:name w:val="c10"/>
    <w:basedOn w:val="a"/>
    <w:rsid w:val="00D058A3"/>
    <w:pPr>
      <w:spacing w:before="100" w:beforeAutospacing="1" w:after="100" w:afterAutospacing="1"/>
    </w:pPr>
  </w:style>
  <w:style w:type="character" w:customStyle="1" w:styleId="c8">
    <w:name w:val="c8"/>
    <w:basedOn w:val="a0"/>
    <w:rsid w:val="00D058A3"/>
  </w:style>
  <w:style w:type="character" w:customStyle="1" w:styleId="c4">
    <w:name w:val="c4"/>
    <w:basedOn w:val="a0"/>
    <w:rsid w:val="00D058A3"/>
  </w:style>
  <w:style w:type="character" w:customStyle="1" w:styleId="c2">
    <w:name w:val="c2"/>
    <w:basedOn w:val="a0"/>
    <w:rsid w:val="00D058A3"/>
  </w:style>
  <w:style w:type="character" w:customStyle="1" w:styleId="c13">
    <w:name w:val="c13"/>
    <w:basedOn w:val="a0"/>
    <w:rsid w:val="00D058A3"/>
  </w:style>
  <w:style w:type="character" w:customStyle="1" w:styleId="c6">
    <w:name w:val="c6"/>
    <w:basedOn w:val="a0"/>
    <w:rsid w:val="00B07178"/>
  </w:style>
  <w:style w:type="character" w:customStyle="1" w:styleId="c1">
    <w:name w:val="c1"/>
    <w:basedOn w:val="a0"/>
    <w:rsid w:val="00B07178"/>
  </w:style>
  <w:style w:type="character" w:customStyle="1" w:styleId="c5">
    <w:name w:val="c5"/>
    <w:basedOn w:val="a0"/>
    <w:rsid w:val="00B07178"/>
  </w:style>
  <w:style w:type="paragraph" w:styleId="a5">
    <w:name w:val="header"/>
    <w:basedOn w:val="a"/>
    <w:link w:val="a6"/>
    <w:uiPriority w:val="99"/>
    <w:unhideWhenUsed/>
    <w:rsid w:val="00C218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18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18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18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18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18D8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C72544"/>
    <w:rPr>
      <w:color w:val="0000FF"/>
      <w:u w:val="single"/>
    </w:rPr>
  </w:style>
  <w:style w:type="character" w:customStyle="1" w:styleId="canedit">
    <w:name w:val="canedit"/>
    <w:basedOn w:val="a0"/>
    <w:rsid w:val="00C7254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316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B316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316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B3162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56942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5357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2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3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116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229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2872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8835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9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4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47300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9979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98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3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4424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768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74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0345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4488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2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49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590143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9223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4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670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1197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64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6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3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7968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20538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3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3867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5485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5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4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1200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20796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1899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9752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9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64004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074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8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8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1355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5888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7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3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1797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7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60272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80304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90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61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7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665734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20934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49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9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5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43498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88822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5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1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341298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28123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73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6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28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563570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03064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8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4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36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845910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6325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03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18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19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011082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49784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31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84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86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04722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94938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8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1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24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26348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68362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29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6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14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33725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</w:divsChild>
                </w:div>
              </w:divsChild>
            </w:div>
          </w:divsChild>
        </w:div>
      </w:divsChild>
    </w:div>
    <w:div w:id="19990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56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94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1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56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44869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5282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95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261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1561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1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7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76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779140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4160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412167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4630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1829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6876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67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22927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8981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8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7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79196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s.dnevnik.ru/lesson.aspx?school=46170&amp;lesson=1447494878318235505" TargetMode="External"/><Relationship Id="rId13" Type="http://schemas.openxmlformats.org/officeDocument/2006/relationships/hyperlink" Target="https://schools.dnevnik.ru/lesson.aspx?school=46170&amp;lesson=1475230651834377178" TargetMode="External"/><Relationship Id="rId18" Type="http://schemas.openxmlformats.org/officeDocument/2006/relationships/hyperlink" Target="https://schools.dnevnik.ru/lesson.aspx?school=46170&amp;lesson=1452229525711341170" TargetMode="External"/><Relationship Id="rId26" Type="http://schemas.openxmlformats.org/officeDocument/2006/relationships/hyperlink" Target="https://schools.dnevnik.ru/lesson.aspx?school=46170&amp;lesson=145222891153101626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chools.dnevnik.ru/lesson.aspx?school=46170&amp;lesson=145222952571134117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chools.dnevnik.ru/lesson.aspx?school=46170&amp;lesson=1475230651834377177" TargetMode="External"/><Relationship Id="rId17" Type="http://schemas.openxmlformats.org/officeDocument/2006/relationships/hyperlink" Target="https://schools.dnevnik.ru/lesson.aspx?school=46170&amp;lesson=1452229525711341171" TargetMode="External"/><Relationship Id="rId25" Type="http://schemas.openxmlformats.org/officeDocument/2006/relationships/hyperlink" Target="https://schools.dnevnik.ru/lesson.aspx?school=46170&amp;lesson=1452228911531016264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hools.dnevnik.ru/lesson.aspx?school=46170&amp;lesson=1452229525711341169" TargetMode="External"/><Relationship Id="rId20" Type="http://schemas.openxmlformats.org/officeDocument/2006/relationships/hyperlink" Target="https://schools.dnevnik.ru/lesson.aspx?school=46170&amp;lesson=145222891153101626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ols.dnevnik.ru/lesson.aspx?school=46170&amp;lesson=1452229237948531300" TargetMode="External"/><Relationship Id="rId24" Type="http://schemas.openxmlformats.org/officeDocument/2006/relationships/hyperlink" Target="https://schools.dnevnik.ru/lesson.aspx?school=46170&amp;lesson=145222891153101626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chools.dnevnik.ru/lesson.aspx?school=46170&amp;lesson=1452229525711341168" TargetMode="External"/><Relationship Id="rId23" Type="http://schemas.openxmlformats.org/officeDocument/2006/relationships/hyperlink" Target="https://schools.dnevnik.ru/lesson.aspx?school=46170&amp;lesson=1452228911531016263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chools.dnevnik.ru/lesson.aspx?school=46170&amp;lesson=1447820655882656608" TargetMode="External"/><Relationship Id="rId19" Type="http://schemas.openxmlformats.org/officeDocument/2006/relationships/hyperlink" Target="https://schools.dnevnik.ru/lesson.aspx?school=46170&amp;lesson=14522295257113411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ools.dnevnik.ru/lesson.aspx?school=46170&amp;lesson=1447820655882656607" TargetMode="External"/><Relationship Id="rId14" Type="http://schemas.openxmlformats.org/officeDocument/2006/relationships/hyperlink" Target="https://schools.dnevnik.ru/lesson.aspx?school=46170&amp;lesson=1475230651834377179" TargetMode="External"/><Relationship Id="rId22" Type="http://schemas.openxmlformats.org/officeDocument/2006/relationships/hyperlink" Target="https://schools.dnevnik.ru/lesson.aspx?school=46170&amp;lesson=1452228911531016262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14</Pages>
  <Words>2560</Words>
  <Characters>14597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24</cp:revision>
  <cp:lastPrinted>2019-04-16T10:34:00Z</cp:lastPrinted>
  <dcterms:created xsi:type="dcterms:W3CDTF">2019-04-10T23:01:00Z</dcterms:created>
  <dcterms:modified xsi:type="dcterms:W3CDTF">2021-10-03T09:20:00Z</dcterms:modified>
</cp:coreProperties>
</file>