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581EF5" w:rsidTr="00581EF5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1EF5" w:rsidRDefault="00581EF5">
            <w:pPr>
              <w:pStyle w:val="TableContents"/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ПРИНЯТО</w:t>
            </w:r>
          </w:p>
          <w:p w:rsidR="00581EF5" w:rsidRDefault="00581EF5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Педагогический совет</w:t>
            </w:r>
          </w:p>
          <w:p w:rsidR="00581EF5" w:rsidRDefault="00581EF5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Протокол № </w:t>
            </w:r>
            <w:r w:rsidR="00E13896">
              <w:rPr>
                <w:b/>
                <w:bCs/>
                <w:lang w:val="ru-RU" w:eastAsia="en-US"/>
              </w:rPr>
              <w:t>2</w:t>
            </w:r>
          </w:p>
          <w:p w:rsidR="00581EF5" w:rsidRDefault="00581EF5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от  </w:t>
            </w:r>
            <w:r w:rsidR="00E13896">
              <w:rPr>
                <w:b/>
                <w:bCs/>
                <w:lang w:eastAsia="en-US"/>
              </w:rPr>
              <w:t>28.08.2020</w:t>
            </w:r>
            <w:r>
              <w:rPr>
                <w:b/>
                <w:bCs/>
                <w:lang w:val="ru-RU" w:eastAsia="en-US"/>
              </w:rPr>
              <w:t xml:space="preserve"> 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1EF5" w:rsidRDefault="00581EF5">
            <w:pPr>
              <w:pStyle w:val="TableContents"/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УТВЕРЖДЕНА</w:t>
            </w:r>
          </w:p>
          <w:p w:rsidR="00581EF5" w:rsidRDefault="00581EF5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Директор МБОУ СОШ р.п. Многовершинный</w:t>
            </w:r>
          </w:p>
          <w:p w:rsidR="00581EF5" w:rsidRDefault="00581EF5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>____________________ И.А. Павлюкова</w:t>
            </w:r>
          </w:p>
          <w:p w:rsidR="00581EF5" w:rsidRDefault="00581EF5" w:rsidP="00E13896">
            <w:pPr>
              <w:pStyle w:val="TableContents"/>
              <w:spacing w:line="276" w:lineRule="auto"/>
              <w:rPr>
                <w:b/>
                <w:bCs/>
                <w:lang w:val="ru-RU" w:eastAsia="en-US"/>
              </w:rPr>
            </w:pPr>
            <w:r>
              <w:rPr>
                <w:b/>
                <w:bCs/>
                <w:lang w:val="ru-RU" w:eastAsia="en-US"/>
              </w:rPr>
              <w:t xml:space="preserve">        Приказ № </w:t>
            </w:r>
            <w:r w:rsidR="00E13896">
              <w:rPr>
                <w:b/>
                <w:bCs/>
                <w:lang w:val="ru-RU" w:eastAsia="en-US"/>
              </w:rPr>
              <w:t xml:space="preserve">150-осн от </w:t>
            </w:r>
            <w:r w:rsidR="00E13896">
              <w:rPr>
                <w:b/>
                <w:bCs/>
                <w:lang w:eastAsia="en-US"/>
              </w:rPr>
              <w:t>28.08.2020</w:t>
            </w:r>
            <w:r>
              <w:rPr>
                <w:b/>
                <w:bCs/>
                <w:lang w:val="ru-RU" w:eastAsia="en-US"/>
              </w:rPr>
              <w:t xml:space="preserve"> г.</w:t>
            </w:r>
          </w:p>
        </w:tc>
      </w:tr>
    </w:tbl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rFonts w:cs="Times New Roman"/>
          <w:u w:val="single"/>
        </w:rPr>
      </w:pPr>
      <w:r>
        <w:rPr>
          <w:rFonts w:cs="Times New Roman"/>
          <w:u w:val="single"/>
        </w:rPr>
        <w:t>«</w:t>
      </w:r>
      <w:r>
        <w:rPr>
          <w:rFonts w:cs="Times New Roman"/>
          <w:u w:val="single"/>
          <w:lang w:val="ru-RU"/>
        </w:rPr>
        <w:t>Творческая мастерская</w:t>
      </w:r>
      <w:r>
        <w:rPr>
          <w:rFonts w:cs="Times New Roman"/>
          <w:u w:val="single"/>
        </w:rPr>
        <w:t>»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3 класс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581EF5" w:rsidRDefault="00581EF5" w:rsidP="00581EF5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581EF5" w:rsidRDefault="00581EF5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225F" w:rsidRPr="00D9225F" w:rsidRDefault="00D9225F" w:rsidP="00581EF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 бурно развивающихся информационных технологий, бизнеса требует от личности развития таких качеств, как умение концентрироваться, рациональное мышление, практичности характера. Дети много времени проводят за компьютером, меньше общаются с природой, становясь менее отзывчивыми, поэтому развитие творческой личности в школе должно быть не только практическим, но и духовным.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кружке позволяют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ущественно влиять на трудовое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эстетическое воспитание, рационально использовать свободное время учащихся. Работа с бумагой, природным и бросовым материалом – это самые распространенные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декоративно – прикладного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искусства среди школьников. Несложность оборудования, наличие инструментов и приспособлений, материалов, доступность работы позволяют заниматься декоративно - прикладным творчеством учащимся начальной школы.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программы:</w:t>
      </w:r>
      <w:r w:rsidRPr="00D922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всестороннее интеллектуальное и эстетическое развитие детей в процессе овладения приемами техники оригами и </w:t>
      </w:r>
      <w:proofErr w:type="spell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тестопластики</w:t>
      </w:r>
      <w:proofErr w:type="spell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программы: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различным приемам работы с бумагой, с соленым тестом, инструментами и приспособлениями, необходимыми в работе;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следовать устным инструкциям, работать с информацией, организовывать свою творческую деятельность, анализировать и оценивать её, презентовать результат;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применять знания, полученные на уроках окружающего мира, математики, технологии и изобразительного искусства для создания своих творческих композиций;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процессу получения знаний;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внимания, памяти, логического и пространственного мышления;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расширение кругозора учащихся;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мелкой моторики рук и глазомера;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целеустремленности, самостоятельности, инициативности;</w:t>
      </w:r>
    </w:p>
    <w:p w:rsidR="00D9225F" w:rsidRPr="00D9225F" w:rsidRDefault="00D9225F" w:rsidP="00D9225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труда и совершенствование трудовых навыков.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Организационные условия реализации программы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состоит из двух блоков: работа с бумагой в технике оригами и работа с солёным тестом – </w:t>
      </w:r>
      <w:proofErr w:type="spell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тестопластика</w:t>
      </w:r>
      <w:proofErr w:type="spell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Программа «Творческая Мастерская» ориентирована на учащихся 1-4 классов. Сроки реализации программы – 1 год (34 часа в год - 1 час в неделю).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Зачисление в кружок производится по желанию детей и родителей на добровольной основе.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Занятия могут проводиться,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со всей группой, так и по звеньям, подгруппам. Учитывая возраст детей и новизну материала, для успешного освоения программы занятия в группе должны сочетаться с индивидуальной помощью учителя каждому ребенку. Оптимальное количество детей в группе должно быть не более 10-12 человек. 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Численный</w:t>
      </w:r>
      <w:proofErr w:type="gram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 учебных групп определяется, исходя из имеющихся условий проведения обра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зовательного процесса, согласно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требованиям СанПиНа  и составляет: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1год обучения – не менее 12-15 человек;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год обучения – не менее 10 –12 чел.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распределены и выстроены в порядке увеличения сложности и объема работы. Каждое занятие, как правило, включает теоретическую часть и практическое выполнение задания. Теоретические сведения - это информация познавательного характера, общие сведения о предмете изготовления. Практические работы включают изготовление, оформление поделок, отчет о проделанной работе. Обучающиеся приобретают необходимые в жизни элементарные знания, умения и навыки работы с пластичным материалом в технике </w:t>
      </w:r>
      <w:proofErr w:type="spell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тестопластики</w:t>
      </w:r>
      <w:proofErr w:type="spell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процессе обучения возможно проведение корректировки сложности заданий и внесение изменений в программу, исходя из опыта детей и степени усвоения ими учебного материала.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Планируемые результаты освоения обучающимися программы внеурочной деятельности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«Творческая мастерская» обучающиеся на ступени начального общего образования: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различным приемам работы с бумагой и солёным тестом.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знать основные геометрические понятия и базовые формы оригами.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следовать устным инструкциям, зарисовывать схемы изделий, создавать изделия оригами.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Познакомятся с искусством оригами.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замешивать неокрашенное и цветное тесто.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Укреплять поделку с помощью каркасов разного типа.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инструкционную карту, работать с опорой на рисунок-план.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детали из соленого теста различными способами.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приемы лепки, как для небольших поделок, так и для составных конструкций, картин и т.д.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сушить и оформлять изделие, покрывать его лаком.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оформлении и изготовлении поделки подручные средства.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Собирать сборные конструкции из соленого теста.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Изготовлять небольшую картину из соленого теста.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узор корзиночного плетения, применять прием витья из двух жгутиков.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технологию изготовления поделки.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как под руководством учителя, так и самостоятельно, опираясь на полученные ранее знания и выработанные умения.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готовое изделие, сравнивать свое изделие с изделием товарища, находить сходные и отличительные свойства.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подходить к выполнению работы.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Разовьют внимание, мышление, память, пространственное воображение, фантазию, творческие способности.</w:t>
      </w:r>
    </w:p>
    <w:p w:rsidR="00D9225F" w:rsidRPr="00D9225F" w:rsidRDefault="00D9225F" w:rsidP="00D9225F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Улучшат свои способности работать и приобретут навыки работы в коллективе.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познавательной активности, расширение информированности в данной области;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к способности к саморазвитию и самообразованию;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физических способностей при трудовой деятельности;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трудолюбия и ответственности за результаты своей деятельности;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труду;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коммуникативной компетентности в общении и сотрудничестве со сверстниками, умение общаться при коллективном выполнении работ;</w:t>
      </w:r>
    </w:p>
    <w:p w:rsidR="00D9225F" w:rsidRPr="00D9225F" w:rsidRDefault="00D9225F" w:rsidP="00D9225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определение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 своего обучения, постановка для себя новых задач в познавательной деятельности;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познавательно – трудовой деятельности;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способов решения учебной или трудовой задачи на основе заданных алгоритмов;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изделий;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технологических процессов, использование инновационного подхода в процессе моделирования изделия или технологического процесса;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компетентности в области использования ИКТ, а также различных источников информации, словари, энциклопедии. Интернет – ресурсы;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учебного сотрудничества и совместной деятельности с учителем и учениками, объективное оценивание вклада своей познавательно - трудовой деятельности в решение задач коллектива;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правильности выполнения учебной задачи, собственных возможностей ее решения;</w:t>
      </w:r>
    </w:p>
    <w:p w:rsidR="00D9225F" w:rsidRPr="00D9225F" w:rsidRDefault="00D9225F" w:rsidP="00D9225F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безопасности познавательно – трудовой деятельности.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необходимыми приемами складывания бумаги лепки из соленого теста;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базовых форм оригами и </w:t>
      </w:r>
      <w:proofErr w:type="spell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тестопластики</w:t>
      </w:r>
      <w:proofErr w:type="spell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выразить свой замысел на плоскости и в объёме;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терминологией, принятой в оригами и </w:t>
      </w:r>
      <w:proofErr w:type="spellStart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тестопластике</w:t>
      </w:r>
      <w:proofErr w:type="spellEnd"/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моделей различной степени сложности;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моделирования, конструирования, проектирование последовательности выполнения работы;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критериям, выявление допущенных ошибок и способов их исправления;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экономии и бережливости в расходовании материала, времени;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эстетического оформления изделий;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рабочих отношений в группе для выполнения практической работы;</w:t>
      </w:r>
    </w:p>
    <w:p w:rsidR="00D9225F" w:rsidRPr="00D9225F" w:rsidRDefault="00D9225F" w:rsidP="00D922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необходимой величины усилий, прилагаемых к инструментам, с учетом технологических требований.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планирование. 3 класс</w:t>
      </w:r>
    </w:p>
    <w:tbl>
      <w:tblPr>
        <w:tblW w:w="1445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6"/>
        <w:gridCol w:w="5812"/>
        <w:gridCol w:w="1559"/>
        <w:gridCol w:w="1985"/>
        <w:gridCol w:w="1984"/>
        <w:gridCol w:w="1984"/>
      </w:tblGrid>
      <w:tr w:rsidR="00FD2F3A" w:rsidRPr="00D9225F" w:rsidTr="00507422">
        <w:tc>
          <w:tcPr>
            <w:tcW w:w="11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552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D922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FD2F3A" w:rsidRPr="00D9225F" w:rsidRDefault="004B4B1C" w:rsidP="00D922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FD2F3A" w:rsidRPr="00D9225F" w:rsidTr="00507422">
        <w:tc>
          <w:tcPr>
            <w:tcW w:w="1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D922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</w:t>
            </w: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ческих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F3A" w:rsidRPr="00D9225F" w:rsidRDefault="00FD2F3A" w:rsidP="00D922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</w:t>
            </w: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ческих</w:t>
            </w:r>
          </w:p>
        </w:tc>
        <w:tc>
          <w:tcPr>
            <w:tcW w:w="198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Default="00FD2F3A" w:rsidP="00D922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1.Волшебный мир оригами.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6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охране труда. Знакомство с оригами.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7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 – основная форма оригами.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8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Базовая форма: «Треугольник».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9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Базовая форма «Воздушный змей».</w:t>
            </w:r>
          </w:p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10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Базовая форма «Двойной треугольник».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numPr>
                <w:ilvl w:val="0"/>
                <w:numId w:val="11"/>
              </w:numPr>
              <w:spacing w:after="0" w:line="360" w:lineRule="auto"/>
              <w:ind w:left="0" w:firstLine="709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Базовая форма: «Двойной квадрат».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Базовая форма «Конверт».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Праздничное оригами «Новый год».</w:t>
            </w:r>
          </w:p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4B4B1C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занятие. Оформление выставочных </w:t>
            </w: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5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spellStart"/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Тестопластика</w:t>
            </w:r>
            <w:proofErr w:type="spellEnd"/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инструментами и приспособлениями для лепки.  Знакомство с лепкой из солёного теста.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создания простых деталей «Солнце» и «месяц».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Вазы. «Ваза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горохом», «Полосатая ваза», «</w:t>
            </w: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Ваза с ребристыми полосками», «Низкая ваза».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и листья. «Ромашки», «Розочка». «Простые цветочки», «Кувшинка».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Деревья. «Дерево с листьями и плодами», «Бамбуковая роща».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475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"/>
              <w:gridCol w:w="4694"/>
            </w:tblGrid>
            <w:tr w:rsidR="00FD2F3A" w:rsidRPr="00D9225F" w:rsidTr="00D9225F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D2F3A" w:rsidRPr="00D9225F" w:rsidRDefault="00FD2F3A" w:rsidP="00D9225F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D2F3A" w:rsidRPr="00D9225F" w:rsidRDefault="00FD2F3A" w:rsidP="00D9225F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922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Ягоды фрукты и овощи «Малина», «Груши», «Огурчик», «Капуста». КТД «Фрукты на тарелке».</w:t>
                  </w:r>
                </w:p>
              </w:tc>
            </w:tr>
          </w:tbl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«Декоративная пластина».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«Пляшущие человечки».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20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«Змея на ветке».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«Хлебный магазин».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музей народных промыслов и ремёсел Приморья.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3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изделий к выставке. Оформление выставки.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2F3A" w:rsidRPr="00D9225F" w:rsidTr="00FD2F3A">
        <w:trPr>
          <w:trHeight w:val="405"/>
        </w:trPr>
        <w:tc>
          <w:tcPr>
            <w:tcW w:w="1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581EF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34 часа.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D2F3A" w:rsidRPr="00D9225F" w:rsidRDefault="00FD2F3A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86702" w:rsidRDefault="00586702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6702" w:rsidRDefault="00586702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6702" w:rsidRDefault="00586702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0149" w:rsidRDefault="00CA0149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0149" w:rsidRDefault="00CA0149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0149" w:rsidRDefault="00CA0149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0149" w:rsidRDefault="00CA0149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225F" w:rsidRPr="00D9225F" w:rsidRDefault="00D9225F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D9225F" w:rsidRPr="00D9225F" w:rsidRDefault="00D9225F" w:rsidP="0058670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 (34 часа)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1.Волшебный мир оригами. (17 ч.).</w:t>
      </w:r>
    </w:p>
    <w:p w:rsidR="00D9225F" w:rsidRPr="00D9225F" w:rsidRDefault="00D9225F" w:rsidP="00D9225F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Беседа по охране труда. Знакомство с</w:t>
      </w: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оригами.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видами бумаги и её основными свойствами, с инструментами для обработки.</w:t>
      </w:r>
    </w:p>
    <w:p w:rsidR="00D9225F" w:rsidRPr="00D9225F" w:rsidRDefault="00D9225F" w:rsidP="00D9225F">
      <w:pPr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Квадрат – основная форма оригами.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понятием «базовые формы». Изготовление квадрата из прямоугольного листа бумаги (два способа). Знакомство с условными знаками, принятыми в оригами. Инструкционные карты, демонстрирующие процесс складывания.</w:t>
      </w:r>
    </w:p>
    <w:p w:rsidR="00D9225F" w:rsidRPr="00D9225F" w:rsidRDefault="00D9225F" w:rsidP="00D9225F">
      <w:pPr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Базовая форма: «Треугольник».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первой базовой формой - «Треугольник». Складывание веселых мордочек зверей: лисенка, собаки, кота и бычка.</w:t>
      </w:r>
    </w:p>
    <w:p w:rsidR="00D9225F" w:rsidRPr="00D9225F" w:rsidRDefault="00D9225F" w:rsidP="00D9225F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Базовая форма «Воздушный змей».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новой базовой формой - «Воздушный змей». Складывание фигурок уточки, петуха, воробья.</w:t>
      </w:r>
    </w:p>
    <w:p w:rsidR="00D9225F" w:rsidRPr="00D9225F" w:rsidRDefault="00D9225F" w:rsidP="00D9225F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Базовая форма «Двойной треугольник».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Складывание фигурок рыбки и бабочки.</w:t>
      </w:r>
    </w:p>
    <w:p w:rsidR="00D9225F" w:rsidRPr="00D9225F" w:rsidRDefault="00D9225F" w:rsidP="00D9225F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Базовая форма: «Двойной квадрат».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Жаба. Яхта. Композиция «Островок в пруду».</w:t>
      </w:r>
    </w:p>
    <w:p w:rsidR="00D9225F" w:rsidRPr="00D9225F" w:rsidRDefault="00D9225F" w:rsidP="00D9225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Базовая форма «Конверт».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новой начальной базовой формой - «конверт». Пароход и подводная лодка. Композиция «В море».</w:t>
      </w:r>
    </w:p>
    <w:p w:rsidR="00D9225F" w:rsidRPr="00D9225F" w:rsidRDefault="00D9225F" w:rsidP="00D9225F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Праздничное оригами «Новый год».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Складывание новогодних украшений на основе изученных базовых форм. Снежинки, ёлочки, шары. Оформление композиций и поздравительных открыток.</w:t>
      </w:r>
    </w:p>
    <w:p w:rsidR="00D9225F" w:rsidRPr="00D9225F" w:rsidRDefault="00D9225F" w:rsidP="00D9225F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занятие. Оформление выставочных работ.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работы. Беседа на тему «Чему мы научились на занятиях?». Выставка моделей, изготовленных в течение курса. Проведение конкурса «Самые умелые руки».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2. </w:t>
      </w:r>
      <w:proofErr w:type="spellStart"/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Тестопластика</w:t>
      </w:r>
      <w:proofErr w:type="spellEnd"/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(17 ч.).</w:t>
      </w:r>
    </w:p>
    <w:p w:rsidR="00D9225F" w:rsidRPr="00D9225F" w:rsidRDefault="00D9225F" w:rsidP="00D9225F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инструментами и приспособлениями для лепки. Знакомство с лепкой из солёного теста.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приёмами, которые используются в процессе лепки, с основными инструментами. Учить пользоваться стекой, формочками, скалкой.</w:t>
      </w:r>
    </w:p>
    <w:p w:rsidR="00D9225F" w:rsidRPr="00D9225F" w:rsidRDefault="00D9225F" w:rsidP="00D9225F">
      <w:pPr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создания простых деталей «Солнце» и «месяц».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делать шарик из теста, лепёшку, колбаску, конус.</w:t>
      </w:r>
    </w:p>
    <w:p w:rsidR="00D9225F" w:rsidRPr="00D9225F" w:rsidRDefault="00D9225F" w:rsidP="00D9225F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Вазы. «Ваза </w:t>
      </w:r>
      <w:r w:rsidR="00586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горохом», «Полосатая ваза», «</w:t>
      </w: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Ваза с ребристыми полосками», «Низкая ваза».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базовой формой вазы. Учить декорировать заготовку.</w:t>
      </w:r>
    </w:p>
    <w:p w:rsidR="00D9225F" w:rsidRPr="00D9225F" w:rsidRDefault="00D9225F" w:rsidP="00D9225F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Цветы и листья. «Ромашки», «Розочка». «Простые цветочки», «Кувшинка».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вырезать цветы из раскатанных кусков теста, используя формы или нож. Учить скреплять простые детали. КТД «Корзина цветов».</w:t>
      </w:r>
    </w:p>
    <w:tbl>
      <w:tblPr>
        <w:tblW w:w="954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"/>
        <w:gridCol w:w="9495"/>
      </w:tblGrid>
      <w:tr w:rsidR="00D9225F" w:rsidRPr="00D9225F" w:rsidTr="00D9225F"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225F" w:rsidRPr="00D9225F" w:rsidRDefault="00D9225F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225F" w:rsidRPr="00D9225F" w:rsidRDefault="00D9225F" w:rsidP="00D9225F">
            <w:pPr>
              <w:numPr>
                <w:ilvl w:val="0"/>
                <w:numId w:val="25"/>
              </w:numPr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Деревья. «Дерево с листьями и плодами», «Бамбуковая роща».</w:t>
            </w:r>
          </w:p>
          <w:p w:rsidR="00D9225F" w:rsidRPr="00D9225F" w:rsidRDefault="00D9225F" w:rsidP="00D9225F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лепить ствол дерева жгутом и по шаблону. Закреплять умение скреплять детали. Учить использовать дополнительные материалы.</w:t>
            </w:r>
          </w:p>
        </w:tc>
      </w:tr>
    </w:tbl>
    <w:p w:rsidR="00D9225F" w:rsidRPr="00D9225F" w:rsidRDefault="00D9225F" w:rsidP="00D9225F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Ягоды фрукты и овощи «Малина», «Груши», «Огурчик», «Капуста».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Побуждать детей к передаче формы и характерных особенностей фруктов при лепке. Использовать знакомые приёмы: оттягивание, сглаживание и др. Уточнить знание форм: шар, цилиндр и др. КТД «Фрукты на тарелке».</w:t>
      </w:r>
    </w:p>
    <w:p w:rsidR="00D9225F" w:rsidRPr="00D9225F" w:rsidRDefault="00D9225F" w:rsidP="00D9225F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«Декоративная пластина».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раскатывать тесто скалкой, работая двумя руками одновременно. Для орнамента использовать мелкие шарики, диски, жгутики - развивать мелкую моторику рук. Формировать умение планировать работу по реализации замысла, предвидеть результат и достигать его.</w:t>
      </w:r>
    </w:p>
    <w:p w:rsidR="00D9225F" w:rsidRPr="00D9225F" w:rsidRDefault="00D9225F" w:rsidP="00D9225F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Пляшущие человечки.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Закрепить умение лепить фигуру человека в движении. Учиться располагать фигуру на подставке. Формировать умение планировать работу по реализации замысла, предвидеть результат и достигать его.</w:t>
      </w:r>
    </w:p>
    <w:p w:rsidR="00D9225F" w:rsidRPr="00D9225F" w:rsidRDefault="00D9225F" w:rsidP="00D9225F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«Змея на ветке».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Упражнять в синхронизированной работе обеих рук. Для развития мелкой моторики украсить поделку бисером, цветными нитками и т.д. Развивать воображение, формировать умение планировать работу по реализации замысла, предвидеть результат и достигать его.</w:t>
      </w:r>
    </w:p>
    <w:p w:rsidR="00D9225F" w:rsidRPr="00D9225F" w:rsidRDefault="00D9225F" w:rsidP="00D9225F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«Хлебный магазин».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Побуждать детей к передаче формы и характерных особенностей хлебобулочных изделий при лепке. Привлечь детей к изготовлению атрибутов для игры в «Магазин». Закрепить знания по теме «Откуда хлеб пришёл».</w:t>
      </w:r>
    </w:p>
    <w:p w:rsidR="00D9225F" w:rsidRPr="00D9225F" w:rsidRDefault="00D9225F" w:rsidP="00D9225F">
      <w:pPr>
        <w:numPr>
          <w:ilvl w:val="0"/>
          <w:numId w:val="3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Экскурсия в музей народных промыслов и ремёсел Приморья.</w:t>
      </w:r>
    </w:p>
    <w:p w:rsidR="00D9225F" w:rsidRPr="00D9225F" w:rsidRDefault="00D9225F" w:rsidP="00D922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Мастер-класс в музее.</w:t>
      </w:r>
    </w:p>
    <w:p w:rsidR="00D9225F" w:rsidRPr="00D9225F" w:rsidRDefault="00D9225F" w:rsidP="00D9225F">
      <w:pPr>
        <w:numPr>
          <w:ilvl w:val="0"/>
          <w:numId w:val="3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изделий к выставке. Оформление выставки.</w:t>
      </w:r>
    </w:p>
    <w:p w:rsidR="00DC2FC7" w:rsidRPr="00586702" w:rsidRDefault="00D9225F" w:rsidP="0058670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работы. Беседа на тему «Чему мы научились на занятиях?». Выставка моделей, изготовленных в течение курса. Проведение конкурса «Самые умелые руки».</w:t>
      </w:r>
    </w:p>
    <w:sectPr w:rsidR="00DC2FC7" w:rsidRPr="00586702" w:rsidSect="00D9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93B"/>
    <w:multiLevelType w:val="multilevel"/>
    <w:tmpl w:val="60F4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D496A"/>
    <w:multiLevelType w:val="multilevel"/>
    <w:tmpl w:val="7480C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F4FCA"/>
    <w:multiLevelType w:val="multilevel"/>
    <w:tmpl w:val="8872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E97C6F"/>
    <w:multiLevelType w:val="multilevel"/>
    <w:tmpl w:val="13C84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1A2F73"/>
    <w:multiLevelType w:val="multilevel"/>
    <w:tmpl w:val="F356B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0840E6"/>
    <w:multiLevelType w:val="multilevel"/>
    <w:tmpl w:val="0438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7D387E"/>
    <w:multiLevelType w:val="multilevel"/>
    <w:tmpl w:val="E2AC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D01A16"/>
    <w:multiLevelType w:val="multilevel"/>
    <w:tmpl w:val="00AE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6D6C4F"/>
    <w:multiLevelType w:val="multilevel"/>
    <w:tmpl w:val="C640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AA0B32"/>
    <w:multiLevelType w:val="multilevel"/>
    <w:tmpl w:val="713C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A95DE3"/>
    <w:multiLevelType w:val="multilevel"/>
    <w:tmpl w:val="44328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A6A6D"/>
    <w:multiLevelType w:val="multilevel"/>
    <w:tmpl w:val="366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75089C"/>
    <w:multiLevelType w:val="multilevel"/>
    <w:tmpl w:val="D098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12ADD"/>
    <w:multiLevelType w:val="multilevel"/>
    <w:tmpl w:val="4C06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0B4462"/>
    <w:multiLevelType w:val="multilevel"/>
    <w:tmpl w:val="35D8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442FCA"/>
    <w:multiLevelType w:val="multilevel"/>
    <w:tmpl w:val="33C8C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256622"/>
    <w:multiLevelType w:val="multilevel"/>
    <w:tmpl w:val="CD16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F305B3"/>
    <w:multiLevelType w:val="multilevel"/>
    <w:tmpl w:val="C816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21798"/>
    <w:multiLevelType w:val="multilevel"/>
    <w:tmpl w:val="AAB2D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5F6415"/>
    <w:multiLevelType w:val="multilevel"/>
    <w:tmpl w:val="83061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6D64EE"/>
    <w:multiLevelType w:val="multilevel"/>
    <w:tmpl w:val="B54A8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8C56BC"/>
    <w:multiLevelType w:val="multilevel"/>
    <w:tmpl w:val="519EA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F3761D"/>
    <w:multiLevelType w:val="multilevel"/>
    <w:tmpl w:val="FE46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F41A3F"/>
    <w:multiLevelType w:val="multilevel"/>
    <w:tmpl w:val="119C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095871"/>
    <w:multiLevelType w:val="multilevel"/>
    <w:tmpl w:val="520AC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EE42F7"/>
    <w:multiLevelType w:val="multilevel"/>
    <w:tmpl w:val="85DC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BE1C4D"/>
    <w:multiLevelType w:val="multilevel"/>
    <w:tmpl w:val="BF8A8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19548D"/>
    <w:multiLevelType w:val="multilevel"/>
    <w:tmpl w:val="CEA88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E74A36"/>
    <w:multiLevelType w:val="multilevel"/>
    <w:tmpl w:val="6C0A5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F5012B"/>
    <w:multiLevelType w:val="multilevel"/>
    <w:tmpl w:val="E36E8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95395D"/>
    <w:multiLevelType w:val="multilevel"/>
    <w:tmpl w:val="AE8A5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D361A7"/>
    <w:multiLevelType w:val="multilevel"/>
    <w:tmpl w:val="32B22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8A63F3"/>
    <w:multiLevelType w:val="multilevel"/>
    <w:tmpl w:val="4FD65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367B48"/>
    <w:multiLevelType w:val="multilevel"/>
    <w:tmpl w:val="BBDC7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C80D9E"/>
    <w:multiLevelType w:val="multilevel"/>
    <w:tmpl w:val="2E840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5"/>
  </w:num>
  <w:num w:numId="5">
    <w:abstractNumId w:val="30"/>
  </w:num>
  <w:num w:numId="6">
    <w:abstractNumId w:val="14"/>
  </w:num>
  <w:num w:numId="7">
    <w:abstractNumId w:val="1"/>
  </w:num>
  <w:num w:numId="8">
    <w:abstractNumId w:val="34"/>
  </w:num>
  <w:num w:numId="9">
    <w:abstractNumId w:val="33"/>
  </w:num>
  <w:num w:numId="10">
    <w:abstractNumId w:val="28"/>
  </w:num>
  <w:num w:numId="11">
    <w:abstractNumId w:val="19"/>
  </w:num>
  <w:num w:numId="12">
    <w:abstractNumId w:val="4"/>
  </w:num>
  <w:num w:numId="13">
    <w:abstractNumId w:val="8"/>
  </w:num>
  <w:num w:numId="14">
    <w:abstractNumId w:val="32"/>
  </w:num>
  <w:num w:numId="15">
    <w:abstractNumId w:val="10"/>
  </w:num>
  <w:num w:numId="16">
    <w:abstractNumId w:val="21"/>
  </w:num>
  <w:num w:numId="17">
    <w:abstractNumId w:val="12"/>
  </w:num>
  <w:num w:numId="18">
    <w:abstractNumId w:val="0"/>
  </w:num>
  <w:num w:numId="19">
    <w:abstractNumId w:val="6"/>
  </w:num>
  <w:num w:numId="20">
    <w:abstractNumId w:val="11"/>
  </w:num>
  <w:num w:numId="21">
    <w:abstractNumId w:val="20"/>
  </w:num>
  <w:num w:numId="22">
    <w:abstractNumId w:val="22"/>
  </w:num>
  <w:num w:numId="23">
    <w:abstractNumId w:val="18"/>
  </w:num>
  <w:num w:numId="24">
    <w:abstractNumId w:val="29"/>
  </w:num>
  <w:num w:numId="25">
    <w:abstractNumId w:val="24"/>
  </w:num>
  <w:num w:numId="26">
    <w:abstractNumId w:val="17"/>
  </w:num>
  <w:num w:numId="27">
    <w:abstractNumId w:val="2"/>
  </w:num>
  <w:num w:numId="28">
    <w:abstractNumId w:val="26"/>
  </w:num>
  <w:num w:numId="29">
    <w:abstractNumId w:val="31"/>
  </w:num>
  <w:num w:numId="30">
    <w:abstractNumId w:val="23"/>
  </w:num>
  <w:num w:numId="31">
    <w:abstractNumId w:val="25"/>
  </w:num>
  <w:num w:numId="32">
    <w:abstractNumId w:val="7"/>
  </w:num>
  <w:num w:numId="33">
    <w:abstractNumId w:val="16"/>
  </w:num>
  <w:num w:numId="34">
    <w:abstractNumId w:val="9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A8E"/>
    <w:rsid w:val="001D5ED5"/>
    <w:rsid w:val="004B4B1C"/>
    <w:rsid w:val="00581EF5"/>
    <w:rsid w:val="00586702"/>
    <w:rsid w:val="00A30A8E"/>
    <w:rsid w:val="00CA0149"/>
    <w:rsid w:val="00D9225F"/>
    <w:rsid w:val="00DC2FC7"/>
    <w:rsid w:val="00E13896"/>
    <w:rsid w:val="00F708E7"/>
    <w:rsid w:val="00FD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9225F"/>
    <w:rPr>
      <w:color w:val="0000FF"/>
      <w:u w:val="single"/>
    </w:rPr>
  </w:style>
  <w:style w:type="paragraph" w:customStyle="1" w:styleId="Standard">
    <w:name w:val="Standard"/>
    <w:rsid w:val="00581EF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581EF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7249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43886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04780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407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2024</Words>
  <Characters>11540</Characters>
  <Application>Microsoft Office Word</Application>
  <DocSecurity>0</DocSecurity>
  <Lines>96</Lines>
  <Paragraphs>27</Paragraphs>
  <ScaleCrop>false</ScaleCrop>
  <Company/>
  <LinksUpToDate>false</LinksUpToDate>
  <CharactersWithSpaces>13537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KoT</cp:lastModifiedBy>
  <cp:revision>10</cp:revision>
  <dcterms:created xsi:type="dcterms:W3CDTF">2020-08-19T10:18:00Z</dcterms:created>
  <dcterms:modified xsi:type="dcterms:W3CDTF">2020-11-02T10:12:00Z</dcterms:modified>
</cp:coreProperties>
</file>