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6F1" w:rsidRPr="001C3EAE" w:rsidRDefault="004F56F1" w:rsidP="004F56F1">
      <w:pPr>
        <w:spacing w:line="360" w:lineRule="auto"/>
        <w:jc w:val="center"/>
      </w:pPr>
      <w:r w:rsidRPr="001C3EAE">
        <w:t>МУНИЦИПАЛЬНОЕ БЮДЖЕТНОЕ ОБЩЕОБРАЗОВАТЕЛЬНОЕ УЧРЕЖДЕНИЕ</w:t>
      </w:r>
    </w:p>
    <w:p w:rsidR="004F56F1" w:rsidRPr="001C3EAE" w:rsidRDefault="004F56F1" w:rsidP="004F56F1">
      <w:pPr>
        <w:spacing w:line="360" w:lineRule="auto"/>
        <w:jc w:val="center"/>
      </w:pPr>
      <w:r w:rsidRPr="001C3EAE">
        <w:t xml:space="preserve">СРЕДНЯЯ ОБЩЕОБРАЗОВАТЕЛЬНАЯ ШКОЛА Р.П. </w:t>
      </w:r>
      <w:proofErr w:type="gramStart"/>
      <w:r w:rsidRPr="001C3EAE">
        <w:t>МНОГОВЕРШИННЫЙ</w:t>
      </w:r>
      <w:proofErr w:type="gramEnd"/>
    </w:p>
    <w:p w:rsidR="004F56F1" w:rsidRPr="001C3EAE" w:rsidRDefault="004F56F1" w:rsidP="004F56F1">
      <w:pPr>
        <w:spacing w:line="360" w:lineRule="auto"/>
        <w:jc w:val="center"/>
      </w:pPr>
    </w:p>
    <w:tbl>
      <w:tblPr>
        <w:tblpPr w:leftFromText="180" w:rightFromText="180" w:vertAnchor="text"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2"/>
        <w:gridCol w:w="7802"/>
      </w:tblGrid>
      <w:tr w:rsidR="001B1809" w:rsidRPr="001B1809" w:rsidTr="00D237A8">
        <w:trPr>
          <w:trHeight w:val="2130"/>
        </w:trPr>
        <w:tc>
          <w:tcPr>
            <w:tcW w:w="7802" w:type="dxa"/>
            <w:shd w:val="clear" w:color="auto" w:fill="auto"/>
          </w:tcPr>
          <w:p w:rsidR="001B1809" w:rsidRPr="001B1809" w:rsidRDefault="001B1809" w:rsidP="001B1809">
            <w:pPr>
              <w:spacing w:line="276" w:lineRule="auto"/>
              <w:jc w:val="right"/>
              <w:rPr>
                <w:lang w:eastAsia="en-US"/>
              </w:rPr>
            </w:pPr>
            <w:proofErr w:type="gramStart"/>
            <w:r w:rsidRPr="001B1809">
              <w:rPr>
                <w:lang w:eastAsia="en-US"/>
              </w:rPr>
              <w:t>ПРИНЯТА</w:t>
            </w:r>
            <w:proofErr w:type="gramEnd"/>
          </w:p>
          <w:p w:rsidR="001B1809" w:rsidRPr="001B1809" w:rsidRDefault="001B1809" w:rsidP="001B1809">
            <w:pPr>
              <w:spacing w:line="276" w:lineRule="auto"/>
              <w:jc w:val="right"/>
              <w:rPr>
                <w:lang w:eastAsia="en-US"/>
              </w:rPr>
            </w:pPr>
            <w:r w:rsidRPr="001B1809">
              <w:rPr>
                <w:lang w:eastAsia="en-US"/>
              </w:rPr>
              <w:t>Педагогический совет</w:t>
            </w:r>
          </w:p>
          <w:p w:rsidR="001B1809" w:rsidRPr="001B1809" w:rsidRDefault="001B1809" w:rsidP="001B1809">
            <w:pPr>
              <w:spacing w:line="276" w:lineRule="auto"/>
              <w:jc w:val="right"/>
              <w:rPr>
                <w:lang w:eastAsia="en-US"/>
              </w:rPr>
            </w:pPr>
          </w:p>
          <w:p w:rsidR="001B1809" w:rsidRPr="001B1809" w:rsidRDefault="001B1809" w:rsidP="001B1809">
            <w:pPr>
              <w:spacing w:line="276" w:lineRule="auto"/>
              <w:jc w:val="right"/>
              <w:rPr>
                <w:lang w:eastAsia="en-US"/>
              </w:rPr>
            </w:pPr>
            <w:r w:rsidRPr="001B1809">
              <w:rPr>
                <w:lang w:eastAsia="en-US"/>
              </w:rPr>
              <w:t xml:space="preserve">Протокол № 2 </w:t>
            </w:r>
          </w:p>
          <w:p w:rsidR="001B1809" w:rsidRPr="001B1809" w:rsidRDefault="001B1809" w:rsidP="001B1809">
            <w:pPr>
              <w:spacing w:line="276" w:lineRule="auto"/>
              <w:jc w:val="right"/>
              <w:rPr>
                <w:lang w:eastAsia="en-US"/>
              </w:rPr>
            </w:pPr>
            <w:r w:rsidRPr="001B1809">
              <w:rPr>
                <w:lang w:eastAsia="en-US"/>
              </w:rPr>
              <w:t>от .28.08 .2020 г.</w:t>
            </w:r>
          </w:p>
        </w:tc>
        <w:tc>
          <w:tcPr>
            <w:tcW w:w="7802" w:type="dxa"/>
            <w:shd w:val="clear" w:color="auto" w:fill="auto"/>
          </w:tcPr>
          <w:p w:rsidR="001B1809" w:rsidRPr="001B1809" w:rsidRDefault="001B1809" w:rsidP="001B1809">
            <w:pPr>
              <w:spacing w:line="276" w:lineRule="auto"/>
              <w:jc w:val="right"/>
              <w:rPr>
                <w:lang w:eastAsia="en-US"/>
              </w:rPr>
            </w:pPr>
            <w:r w:rsidRPr="001B1809">
              <w:rPr>
                <w:lang w:eastAsia="en-US"/>
              </w:rPr>
              <w:t>УТВЕРЖДЕНА</w:t>
            </w:r>
          </w:p>
          <w:p w:rsidR="001B1809" w:rsidRPr="001B1809" w:rsidRDefault="001B1809" w:rsidP="001B1809">
            <w:pPr>
              <w:spacing w:line="276" w:lineRule="auto"/>
              <w:jc w:val="right"/>
              <w:rPr>
                <w:lang w:eastAsia="en-US"/>
              </w:rPr>
            </w:pPr>
          </w:p>
          <w:p w:rsidR="001B1809" w:rsidRPr="001B1809" w:rsidRDefault="001B1809" w:rsidP="001B1809">
            <w:pPr>
              <w:spacing w:line="276" w:lineRule="auto"/>
              <w:jc w:val="right"/>
              <w:rPr>
                <w:lang w:eastAsia="en-US"/>
              </w:rPr>
            </w:pPr>
            <w:r w:rsidRPr="001B1809">
              <w:rPr>
                <w:lang w:eastAsia="en-US"/>
              </w:rPr>
              <w:t xml:space="preserve">Директор МБОУ СОШ </w:t>
            </w:r>
            <w:proofErr w:type="spellStart"/>
            <w:r w:rsidRPr="001B1809">
              <w:rPr>
                <w:lang w:eastAsia="en-US"/>
              </w:rPr>
              <w:t>р.п</w:t>
            </w:r>
            <w:proofErr w:type="spellEnd"/>
            <w:r w:rsidRPr="001B1809">
              <w:rPr>
                <w:lang w:eastAsia="en-US"/>
              </w:rPr>
              <w:t>. Многовершинный</w:t>
            </w:r>
          </w:p>
          <w:p w:rsidR="001B1809" w:rsidRPr="001B1809" w:rsidRDefault="001B1809" w:rsidP="001B1809">
            <w:pPr>
              <w:spacing w:line="276" w:lineRule="auto"/>
              <w:jc w:val="right"/>
              <w:rPr>
                <w:lang w:eastAsia="en-US"/>
              </w:rPr>
            </w:pPr>
            <w:r w:rsidRPr="001B1809">
              <w:rPr>
                <w:lang w:eastAsia="en-US"/>
              </w:rPr>
              <w:t>______________ И.А. Павлюкова</w:t>
            </w:r>
          </w:p>
          <w:p w:rsidR="001B1809" w:rsidRPr="001B1809" w:rsidRDefault="001B1809" w:rsidP="001B1809">
            <w:pPr>
              <w:spacing w:line="276" w:lineRule="auto"/>
              <w:jc w:val="right"/>
              <w:rPr>
                <w:lang w:eastAsia="en-US"/>
              </w:rPr>
            </w:pPr>
            <w:r w:rsidRPr="001B1809">
              <w:rPr>
                <w:lang w:eastAsia="en-US"/>
              </w:rPr>
              <w:t>Приказ №  150   -</w:t>
            </w:r>
            <w:proofErr w:type="spellStart"/>
            <w:proofErr w:type="gramStart"/>
            <w:r w:rsidRPr="001B1809">
              <w:rPr>
                <w:lang w:eastAsia="en-US"/>
              </w:rPr>
              <w:t>осн</w:t>
            </w:r>
            <w:proofErr w:type="spellEnd"/>
            <w:proofErr w:type="gramEnd"/>
            <w:r w:rsidRPr="001B1809">
              <w:rPr>
                <w:lang w:eastAsia="en-US"/>
              </w:rPr>
              <w:t xml:space="preserve">  от     28.08 .2020 г. </w:t>
            </w:r>
          </w:p>
        </w:tc>
      </w:tr>
    </w:tbl>
    <w:p w:rsidR="001C3EAE" w:rsidRDefault="001C3EAE" w:rsidP="004003A8">
      <w:pPr>
        <w:spacing w:line="360" w:lineRule="auto"/>
        <w:rPr>
          <w:b/>
        </w:rPr>
      </w:pPr>
    </w:p>
    <w:p w:rsidR="004F56F1" w:rsidRPr="001C3EAE" w:rsidRDefault="004F56F1" w:rsidP="004F56F1">
      <w:pPr>
        <w:spacing w:line="360" w:lineRule="auto"/>
        <w:jc w:val="center"/>
        <w:rPr>
          <w:b/>
        </w:rPr>
      </w:pPr>
      <w:r w:rsidRPr="001C3EAE">
        <w:rPr>
          <w:b/>
        </w:rPr>
        <w:t>РАБОЧАЯ ПРОГРАММА</w:t>
      </w:r>
    </w:p>
    <w:p w:rsidR="004F56F1" w:rsidRPr="001C3EAE" w:rsidRDefault="004F56F1" w:rsidP="004F56F1">
      <w:pPr>
        <w:spacing w:line="360" w:lineRule="auto"/>
        <w:jc w:val="center"/>
        <w:rPr>
          <w:b/>
        </w:rPr>
      </w:pPr>
      <w:r w:rsidRPr="001C3EAE">
        <w:rPr>
          <w:b/>
        </w:rPr>
        <w:t>НАЧАЛЬНОГО ОБЩЕГО ОБРАЗОВАНИЯ</w:t>
      </w:r>
    </w:p>
    <w:p w:rsidR="004F56F1" w:rsidRPr="001C3EAE" w:rsidRDefault="004F56F1" w:rsidP="004F56F1">
      <w:pPr>
        <w:spacing w:line="360" w:lineRule="auto"/>
        <w:jc w:val="center"/>
        <w:rPr>
          <w:b/>
        </w:rPr>
      </w:pPr>
      <w:r w:rsidRPr="001C3EAE">
        <w:rPr>
          <w:b/>
        </w:rPr>
        <w:t xml:space="preserve">ПО ПРЕДМЕТУ «РУССКИЙ РОДНОЙ ЯЗЫК» </w:t>
      </w:r>
      <w:r w:rsidR="00145805">
        <w:rPr>
          <w:b/>
          <w:u w:val="single"/>
        </w:rPr>
        <w:t>4</w:t>
      </w:r>
      <w:r w:rsidRPr="001C3EAE">
        <w:rPr>
          <w:b/>
          <w:u w:val="single"/>
        </w:rPr>
        <w:t xml:space="preserve"> КЛАСС</w:t>
      </w:r>
    </w:p>
    <w:p w:rsidR="004F56F1" w:rsidRPr="001C3EAE" w:rsidRDefault="004F56F1" w:rsidP="004F56F1">
      <w:pPr>
        <w:spacing w:line="360" w:lineRule="auto"/>
        <w:jc w:val="center"/>
        <w:rPr>
          <w:b/>
        </w:rPr>
      </w:pPr>
    </w:p>
    <w:p w:rsidR="004003A8" w:rsidRPr="004003A8" w:rsidRDefault="004003A8" w:rsidP="004003A8">
      <w:pPr>
        <w:spacing w:line="276" w:lineRule="auto"/>
        <w:jc w:val="center"/>
      </w:pPr>
      <w:r w:rsidRPr="004003A8">
        <w:t>Сорокиной Ирины Геннадьевны, учителя начальных классов</w:t>
      </w:r>
    </w:p>
    <w:p w:rsidR="004003A8" w:rsidRPr="004003A8" w:rsidRDefault="004003A8" w:rsidP="004003A8">
      <w:pPr>
        <w:spacing w:line="276" w:lineRule="auto"/>
        <w:jc w:val="center"/>
      </w:pPr>
      <w:r w:rsidRPr="004003A8">
        <w:t>соответствие занимаемой должности</w:t>
      </w:r>
    </w:p>
    <w:p w:rsidR="004003A8" w:rsidRPr="004003A8" w:rsidRDefault="004003A8" w:rsidP="004003A8">
      <w:pPr>
        <w:spacing w:line="276" w:lineRule="auto"/>
        <w:jc w:val="center"/>
      </w:pPr>
    </w:p>
    <w:p w:rsidR="004003A8" w:rsidRPr="004003A8" w:rsidRDefault="004003A8" w:rsidP="004003A8">
      <w:pPr>
        <w:spacing w:line="276" w:lineRule="auto"/>
        <w:jc w:val="center"/>
      </w:pPr>
      <w:r w:rsidRPr="004003A8">
        <w:t>Год составления программы – 2020</w:t>
      </w:r>
    </w:p>
    <w:p w:rsidR="004003A8" w:rsidRPr="004003A8" w:rsidRDefault="004003A8" w:rsidP="004003A8">
      <w:pPr>
        <w:spacing w:line="276" w:lineRule="auto"/>
        <w:jc w:val="center"/>
      </w:pPr>
    </w:p>
    <w:p w:rsidR="004003A8" w:rsidRPr="004003A8" w:rsidRDefault="004003A8" w:rsidP="004003A8">
      <w:pPr>
        <w:spacing w:line="276" w:lineRule="auto"/>
        <w:jc w:val="center"/>
      </w:pPr>
    </w:p>
    <w:p w:rsidR="004003A8" w:rsidRPr="004003A8" w:rsidRDefault="004003A8" w:rsidP="004003A8">
      <w:pPr>
        <w:spacing w:line="276" w:lineRule="auto"/>
        <w:jc w:val="center"/>
      </w:pPr>
      <w:proofErr w:type="spellStart"/>
      <w:r w:rsidRPr="004003A8">
        <w:t>р.п</w:t>
      </w:r>
      <w:proofErr w:type="spellEnd"/>
      <w:r w:rsidRPr="004003A8">
        <w:t>. Многовершинный</w:t>
      </w:r>
    </w:p>
    <w:p w:rsidR="004003A8" w:rsidRPr="004003A8" w:rsidRDefault="004003A8" w:rsidP="004003A8">
      <w:pPr>
        <w:spacing w:line="276" w:lineRule="auto"/>
        <w:jc w:val="center"/>
      </w:pPr>
      <w:r w:rsidRPr="004003A8">
        <w:t>Николаевского муниципального района</w:t>
      </w:r>
    </w:p>
    <w:p w:rsidR="004003A8" w:rsidRPr="004003A8" w:rsidRDefault="004003A8" w:rsidP="004003A8">
      <w:pPr>
        <w:spacing w:line="276" w:lineRule="auto"/>
        <w:jc w:val="center"/>
      </w:pPr>
      <w:r w:rsidRPr="004003A8">
        <w:t>Хабаровского края</w:t>
      </w:r>
    </w:p>
    <w:p w:rsidR="001642A7" w:rsidRPr="001C3EAE" w:rsidRDefault="004003A8" w:rsidP="004003A8">
      <w:pPr>
        <w:spacing w:line="276" w:lineRule="auto"/>
        <w:jc w:val="center"/>
      </w:pPr>
      <w:r w:rsidRPr="004003A8">
        <w:t>2020</w:t>
      </w:r>
    </w:p>
    <w:p w:rsidR="00465A89" w:rsidRPr="00136DFF" w:rsidRDefault="00465A89" w:rsidP="00136DFF">
      <w:pPr>
        <w:pStyle w:val="c11"/>
        <w:shd w:val="clear" w:color="auto" w:fill="FFFFFF"/>
        <w:spacing w:before="0" w:beforeAutospacing="0" w:after="0" w:afterAutospacing="0" w:line="360" w:lineRule="auto"/>
        <w:ind w:firstLine="567"/>
        <w:jc w:val="center"/>
        <w:rPr>
          <w:color w:val="000000"/>
        </w:rPr>
      </w:pPr>
      <w:r w:rsidRPr="00136DFF">
        <w:rPr>
          <w:rStyle w:val="c39"/>
          <w:b/>
          <w:bCs/>
          <w:color w:val="000000"/>
        </w:rPr>
        <w:lastRenderedPageBreak/>
        <w:t>Поясните</w:t>
      </w:r>
      <w:bookmarkStart w:id="0" w:name="_GoBack"/>
      <w:bookmarkEnd w:id="0"/>
      <w:r w:rsidRPr="00136DFF">
        <w:rPr>
          <w:rStyle w:val="c39"/>
          <w:b/>
          <w:bCs/>
          <w:color w:val="000000"/>
        </w:rPr>
        <w:t>льная записка</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t>Рабочая программа по предмету «Родной (русский) язык» для 1-4 классов общеобразовательной школы разработана на основе следующих нормативно - правовых документов:</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t>- Федеральный Закон от 29.12.2012 № 273-ФЗ «Об образовании в Российской Федерации»;</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t>- Приказ Министерства образования и науки Российской Федерации от 06.10.2009 года № 373 «Об утверждении и введении в действие федерального государственного образовательного стандарта начального общего образования» (с изменениями на 31 декабря 2015 года);</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t>- Приказ Министерства общего и профессионального образования Свердловской области от 10.11.2017г. № 02-01-81/9784 «О соблюдении ФГОС в части изучения родного языка»;</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t>- Приказ по муниципальному органу «Управление образования городского округа Краснотурьинск» от 14.11.2017 г. №01-23/2330 «О соблюдении требований ФГОС в части изучения родного языка»;</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t>- Примерная программа по учебным предметам. Начальная школа и др.</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3"/>
          <w:rFonts w:eastAsia="Calibri"/>
          <w:b/>
          <w:bCs/>
          <w:color w:val="000000"/>
        </w:rPr>
        <w:t>Основные задачи </w:t>
      </w:r>
      <w:r w:rsidRPr="00136DFF">
        <w:rPr>
          <w:rStyle w:val="c0"/>
          <w:color w:val="000000"/>
        </w:rPr>
        <w:t>реализации содержания предмета «Родной язык (русский)»:</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3"/>
          <w:rFonts w:eastAsia="Calibri"/>
          <w:b/>
          <w:bCs/>
          <w:color w:val="000000"/>
        </w:rPr>
        <w:t>Целями </w:t>
      </w:r>
      <w:r w:rsidRPr="00136DFF">
        <w:rPr>
          <w:rStyle w:val="c0"/>
          <w:color w:val="000000"/>
        </w:rPr>
        <w:t>изучения родного русского языка в начальной школе являются:</w:t>
      </w:r>
    </w:p>
    <w:p w:rsidR="00465A89" w:rsidRPr="00136DFF" w:rsidRDefault="00465A89" w:rsidP="00136DFF">
      <w:pPr>
        <w:pStyle w:val="c19"/>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создание на практике условий для развития речевых умений и интереса к говорению на родном русском языке;</w:t>
      </w:r>
    </w:p>
    <w:p w:rsidR="00465A89" w:rsidRPr="00136DFF" w:rsidRDefault="00465A89" w:rsidP="00136DFF">
      <w:pPr>
        <w:pStyle w:val="c19"/>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расширение языкового образовательного пространства учащихся начальных классов;</w:t>
      </w:r>
    </w:p>
    <w:p w:rsidR="00465A89" w:rsidRPr="00136DFF" w:rsidRDefault="00465A89" w:rsidP="00136DFF">
      <w:pPr>
        <w:pStyle w:val="c19"/>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развитие речи, мышления, воображения школьников, способности выбирать средства языка в соответствии с условиями общения, развитие интуиции и «чувства языка»;</w:t>
      </w:r>
    </w:p>
    <w:p w:rsidR="00465A89" w:rsidRPr="00136DFF" w:rsidRDefault="00465A89" w:rsidP="00136DFF">
      <w:pPr>
        <w:pStyle w:val="c19"/>
        <w:shd w:val="clear" w:color="auto" w:fill="FFFFFF"/>
        <w:spacing w:before="0" w:beforeAutospacing="0" w:after="0" w:afterAutospacing="0" w:line="360" w:lineRule="auto"/>
        <w:ind w:firstLine="567"/>
        <w:rPr>
          <w:color w:val="000000"/>
        </w:rPr>
      </w:pPr>
      <w:r w:rsidRPr="00136DFF">
        <w:rPr>
          <w:rStyle w:val="c0"/>
          <w:color w:val="000000"/>
        </w:rPr>
        <w:lastRenderedPageBreak/>
        <w:sym w:font="Symbol" w:char="F0B7"/>
      </w:r>
      <w:r w:rsidRPr="00136DFF">
        <w:rPr>
          <w:rStyle w:val="c0"/>
          <w:color w:val="000000"/>
        </w:rPr>
        <w:t xml:space="preserve"> воспитание позитивного эмоционально-ценностного отношения к родному языку, чувства сопричастности к сохранению его уникальности и чистоты;</w:t>
      </w:r>
    </w:p>
    <w:p w:rsidR="00465A89" w:rsidRPr="00136DFF" w:rsidRDefault="00465A89" w:rsidP="00136DFF">
      <w:pPr>
        <w:pStyle w:val="c19"/>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пробуждение познавательного интереса к родному слову, стремления совершенствовать свою речь;</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воспитание уважения к родному языку, сознательного отношения к нему как явлению культуры; осмысление родного языка как основного</w:t>
      </w:r>
    </w:p>
    <w:p w:rsidR="00465A89" w:rsidRPr="00136DFF" w:rsidRDefault="00465A89" w:rsidP="00136DFF">
      <w:pPr>
        <w:pStyle w:val="c64"/>
        <w:shd w:val="clear" w:color="auto" w:fill="FFFFFF"/>
        <w:spacing w:before="0" w:beforeAutospacing="0" w:after="0" w:afterAutospacing="0" w:line="360" w:lineRule="auto"/>
        <w:ind w:firstLine="567"/>
        <w:rPr>
          <w:color w:val="000000"/>
        </w:rPr>
      </w:pPr>
      <w:r w:rsidRPr="00136DFF">
        <w:rPr>
          <w:rStyle w:val="c0"/>
          <w:color w:val="000000"/>
        </w:rPr>
        <w:t>средства общения, средства получения знаний в разных сферах человеческой деятельности, средства освоения морально-этических норм, принятых в обществе;</w:t>
      </w:r>
    </w:p>
    <w:p w:rsidR="00465A89" w:rsidRPr="00136DFF" w:rsidRDefault="00465A89" w:rsidP="00136DFF">
      <w:pPr>
        <w:pStyle w:val="c64"/>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w:t>
      </w:r>
      <w:proofErr w:type="gramStart"/>
      <w:r w:rsidRPr="00136DFF">
        <w:rPr>
          <w:rStyle w:val="c0"/>
          <w:color w:val="000000"/>
        </w:rPr>
        <w:t xml:space="preserve">осознание эстетической ценности родного языка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136DFF">
        <w:rPr>
          <w:rStyle w:val="c0"/>
          <w:color w:val="000000"/>
        </w:rPr>
        <w:t>общеучебными</w:t>
      </w:r>
      <w:proofErr w:type="spellEnd"/>
      <w:r w:rsidRPr="00136DFF">
        <w:rPr>
          <w:rStyle w:val="c0"/>
          <w:color w:val="000000"/>
        </w:rPr>
        <w:t xml:space="preserve"> умениями и универсальными учебными действиями (умения формулировать цели деятельности, планировать ее, осуществлять речевой самоконтроль и </w:t>
      </w:r>
      <w:proofErr w:type="spellStart"/>
      <w:r w:rsidRPr="00136DFF">
        <w:rPr>
          <w:rStyle w:val="c0"/>
          <w:color w:val="000000"/>
        </w:rPr>
        <w:t>самокоррекцию</w:t>
      </w:r>
      <w:proofErr w:type="spellEnd"/>
      <w:r w:rsidRPr="00136DFF">
        <w:rPr>
          <w:rStyle w:val="c0"/>
          <w:color w:val="000000"/>
        </w:rPr>
        <w:t>; проводить библиографический поиск, извлекать и преобразовывать необходимую информацию из лингвистических словарей различных типов и других источников, включая СМИ и Интернет;</w:t>
      </w:r>
      <w:proofErr w:type="gramEnd"/>
      <w:r w:rsidRPr="00136DFF">
        <w:rPr>
          <w:rStyle w:val="c0"/>
          <w:color w:val="000000"/>
        </w:rPr>
        <w:t xml:space="preserve"> осуществлять информационную переработку текста и др.);</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развитие способности опознавать, анализировать, сопоставлять, классифицировать и оценивать языковые факты; овладение на этой основе культурой устной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объема используемых в речи грамматических средств; совершенствование способности применять приобретенные знания, умения и навыки в процессе речевого общения в учебной деятельности и повседневной жизни.</w:t>
      </w:r>
    </w:p>
    <w:p w:rsidR="00465A89" w:rsidRPr="00136DFF" w:rsidRDefault="00465A89" w:rsidP="00136DFF">
      <w:pPr>
        <w:pStyle w:val="c2"/>
        <w:shd w:val="clear" w:color="auto" w:fill="FFFFFF"/>
        <w:spacing w:before="0" w:beforeAutospacing="0" w:after="0" w:afterAutospacing="0" w:line="360" w:lineRule="auto"/>
        <w:ind w:firstLine="567"/>
        <w:rPr>
          <w:color w:val="000000"/>
        </w:rPr>
      </w:pPr>
      <w:r w:rsidRPr="00136DFF">
        <w:rPr>
          <w:rStyle w:val="c3"/>
          <w:rFonts w:eastAsia="Calibri"/>
          <w:b/>
          <w:bCs/>
          <w:color w:val="000000"/>
        </w:rPr>
        <w:t>Задачи:</w:t>
      </w:r>
    </w:p>
    <w:p w:rsidR="00465A89" w:rsidRPr="00136DFF" w:rsidRDefault="00465A89" w:rsidP="00136DFF">
      <w:pPr>
        <w:pStyle w:val="c83"/>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развитие речи, мышления, воображения школьников, умения выбирать средства языка в соответствии с целями, задачами и условиями общения;</w:t>
      </w:r>
    </w:p>
    <w:p w:rsidR="00465A89" w:rsidRPr="00136DFF" w:rsidRDefault="00465A89" w:rsidP="00136DFF">
      <w:pPr>
        <w:pStyle w:val="c83"/>
        <w:shd w:val="clear" w:color="auto" w:fill="FFFFFF"/>
        <w:spacing w:before="0" w:beforeAutospacing="0" w:after="0" w:afterAutospacing="0" w:line="360" w:lineRule="auto"/>
        <w:ind w:firstLine="567"/>
        <w:rPr>
          <w:color w:val="000000"/>
        </w:rPr>
      </w:pPr>
      <w:r w:rsidRPr="00136DFF">
        <w:rPr>
          <w:rStyle w:val="c0"/>
          <w:color w:val="000000"/>
        </w:rPr>
        <w:sym w:font="Symbol" w:char="F0B7"/>
      </w:r>
      <w:r w:rsidRPr="00136DFF">
        <w:rPr>
          <w:rStyle w:val="c0"/>
          <w:color w:val="000000"/>
        </w:rPr>
        <w:t xml:space="preserve"> овладение умениями правильно читать, участвовать в диалоге, составлять несложные монологические высказывания и повествования небольшого объема;</w:t>
      </w:r>
    </w:p>
    <w:p w:rsidR="00136DFF" w:rsidRDefault="00465A89" w:rsidP="00136DFF">
      <w:pPr>
        <w:pStyle w:val="c2"/>
        <w:shd w:val="clear" w:color="auto" w:fill="FFFFFF"/>
        <w:spacing w:before="0" w:beforeAutospacing="0" w:after="0" w:afterAutospacing="0" w:line="360" w:lineRule="auto"/>
        <w:ind w:firstLine="567"/>
        <w:rPr>
          <w:rStyle w:val="c0"/>
          <w:color w:val="000000"/>
        </w:rPr>
      </w:pPr>
      <w:r w:rsidRPr="00136DFF">
        <w:rPr>
          <w:rStyle w:val="c0"/>
          <w:color w:val="000000"/>
        </w:rPr>
        <w:sym w:font="Symbol" w:char="F0B7"/>
      </w:r>
      <w:r w:rsidRPr="00136DFF">
        <w:rPr>
          <w:rStyle w:val="c0"/>
          <w:color w:val="000000"/>
        </w:rPr>
        <w:t xml:space="preserve"> воспитание позитивного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F274DE" w:rsidRPr="00136DFF" w:rsidRDefault="004003A8" w:rsidP="00136DFF">
      <w:pPr>
        <w:pStyle w:val="c2"/>
        <w:shd w:val="clear" w:color="auto" w:fill="FFFFFF"/>
        <w:spacing w:before="0" w:beforeAutospacing="0" w:after="0" w:afterAutospacing="0" w:line="360" w:lineRule="auto"/>
        <w:ind w:firstLine="567"/>
        <w:jc w:val="center"/>
        <w:rPr>
          <w:color w:val="000000"/>
        </w:rPr>
      </w:pPr>
      <w:r w:rsidRPr="00B6032C">
        <w:rPr>
          <w:b/>
          <w:caps/>
        </w:rPr>
        <w:lastRenderedPageBreak/>
        <w:t>Планируемые резу</w:t>
      </w:r>
      <w:r w:rsidR="00B71111" w:rsidRPr="00B6032C">
        <w:rPr>
          <w:b/>
          <w:caps/>
        </w:rPr>
        <w:t>льтаты</w:t>
      </w:r>
    </w:p>
    <w:tbl>
      <w:tblPr>
        <w:tblStyle w:val="1"/>
        <w:tblW w:w="15758" w:type="dxa"/>
        <w:tblLayout w:type="fixed"/>
        <w:tblLook w:val="04A0" w:firstRow="1" w:lastRow="0" w:firstColumn="1" w:lastColumn="0" w:noHBand="0" w:noVBand="1"/>
      </w:tblPr>
      <w:tblGrid>
        <w:gridCol w:w="1809"/>
        <w:gridCol w:w="402"/>
        <w:gridCol w:w="13490"/>
        <w:gridCol w:w="57"/>
      </w:tblGrid>
      <w:tr w:rsidR="00023EF5" w:rsidRPr="00B6032C" w:rsidTr="001642A7">
        <w:trPr>
          <w:gridAfter w:val="1"/>
          <w:wAfter w:w="57" w:type="dxa"/>
          <w:trHeight w:val="5359"/>
        </w:trPr>
        <w:tc>
          <w:tcPr>
            <w:tcW w:w="2211" w:type="dxa"/>
            <w:gridSpan w:val="2"/>
          </w:tcPr>
          <w:p w:rsidR="00023EF5" w:rsidRPr="00B6032C" w:rsidRDefault="00023EF5" w:rsidP="00B6032C">
            <w:pPr>
              <w:spacing w:line="360" w:lineRule="auto"/>
              <w:rPr>
                <w:sz w:val="24"/>
                <w:szCs w:val="24"/>
              </w:rPr>
            </w:pPr>
            <w:r w:rsidRPr="00B6032C">
              <w:rPr>
                <w:sz w:val="24"/>
                <w:szCs w:val="24"/>
              </w:rPr>
              <w:t>Личностные результаты</w:t>
            </w:r>
          </w:p>
        </w:tc>
        <w:tc>
          <w:tcPr>
            <w:tcW w:w="13490" w:type="dxa"/>
          </w:tcPr>
          <w:p w:rsidR="00023EF5" w:rsidRPr="00B6032C" w:rsidRDefault="00023EF5" w:rsidP="00B6032C">
            <w:pPr>
              <w:spacing w:line="360" w:lineRule="auto"/>
              <w:rPr>
                <w:sz w:val="24"/>
                <w:szCs w:val="24"/>
              </w:rPr>
            </w:pPr>
            <w:proofErr w:type="gramStart"/>
            <w:r w:rsidRPr="00B6032C">
              <w:rPr>
                <w:sz w:val="24"/>
                <w:szCs w:val="24"/>
              </w:rPr>
              <w:t xml:space="preserve">готовность и способность обучающихся к саморазвитию, </w:t>
            </w:r>
            <w:proofErr w:type="spellStart"/>
            <w:r w:rsidRPr="00B6032C">
              <w:rPr>
                <w:sz w:val="24"/>
                <w:szCs w:val="24"/>
              </w:rPr>
              <w:t>сформированность</w:t>
            </w:r>
            <w:proofErr w:type="spellEnd"/>
            <w:r w:rsidRPr="00B6032C">
              <w:rPr>
                <w:sz w:val="24"/>
                <w:szCs w:val="24"/>
              </w:rPr>
              <w:t xml:space="preserve">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 </w:t>
            </w:r>
            <w:proofErr w:type="spellStart"/>
            <w:r w:rsidRPr="00B6032C">
              <w:rPr>
                <w:sz w:val="24"/>
                <w:szCs w:val="24"/>
              </w:rPr>
              <w:t>сформированность</w:t>
            </w:r>
            <w:proofErr w:type="spellEnd"/>
            <w:r w:rsidRPr="00B6032C">
              <w:rPr>
                <w:sz w:val="24"/>
                <w:szCs w:val="24"/>
              </w:rPr>
              <w:t xml:space="preserve"> основ гражданской идентичности</w:t>
            </w:r>
            <w:r w:rsidR="00261BA7" w:rsidRPr="00B6032C">
              <w:rPr>
                <w:sz w:val="24"/>
                <w:szCs w:val="24"/>
              </w:rPr>
              <w:t xml:space="preserve"> </w:t>
            </w:r>
            <w:r w:rsidRPr="00B6032C">
              <w:rPr>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roofErr w:type="gramEnd"/>
            <w:r w:rsidRPr="00B6032C">
              <w:rPr>
                <w:sz w:val="24"/>
                <w:szCs w:val="24"/>
              </w:rPr>
              <w:t xml:space="preserve"> становление гуманистических и демократических ценностных ориентаций; формирование целостного, социально ориентированного взгляда на мир в его органичном единстве и разнообразии природы, народов, культур и религий; формирование уважительного отношения к иному мнению, истории и культуре других народов; овладение начальными навыками адаптации в динамично изменяющемся и развивающемся мире; </w:t>
            </w:r>
            <w:proofErr w:type="gramStart"/>
            <w:r w:rsidRPr="00B6032C">
              <w:rPr>
                <w:sz w:val="24"/>
                <w:szCs w:val="24"/>
              </w:rPr>
              <w:t>принятие и освоение социальной роли обучающегося, развитие мотивов учебной деятельности и формирование личностного смысла учения;</w:t>
            </w:r>
            <w:r w:rsidR="00261BA7" w:rsidRPr="00B6032C">
              <w:rPr>
                <w:sz w:val="24"/>
                <w:szCs w:val="24"/>
              </w:rPr>
              <w:t xml:space="preserve"> </w:t>
            </w:r>
            <w:r w:rsidRPr="00B6032C">
              <w:rPr>
                <w:sz w:val="24"/>
                <w:szCs w:val="24"/>
              </w:rP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формирование эстетических потребностей, ценностей и чувств; развитие этических чувств, доброжелательности и эмоционально-нравственной отзывчивости, понимания и сопереживания чувствам других людей; </w:t>
            </w:r>
            <w:proofErr w:type="gramEnd"/>
          </w:p>
          <w:p w:rsidR="00023EF5" w:rsidRPr="00B6032C" w:rsidRDefault="00023EF5" w:rsidP="00B6032C">
            <w:pPr>
              <w:tabs>
                <w:tab w:val="left" w:pos="993"/>
                <w:tab w:val="num" w:pos="1134"/>
              </w:tabs>
              <w:autoSpaceDE w:val="0"/>
              <w:autoSpaceDN w:val="0"/>
              <w:adjustRightInd w:val="0"/>
              <w:spacing w:line="360" w:lineRule="auto"/>
              <w:rPr>
                <w:sz w:val="24"/>
                <w:szCs w:val="24"/>
              </w:rPr>
            </w:pPr>
            <w:r w:rsidRPr="00B6032C">
              <w:rPr>
                <w:sz w:val="24"/>
                <w:szCs w:val="24"/>
              </w:rPr>
              <w:t xml:space="preserve">развитие навыков сотрудничества </w:t>
            </w:r>
            <w:proofErr w:type="gramStart"/>
            <w:r w:rsidRPr="00B6032C">
              <w:rPr>
                <w:sz w:val="24"/>
                <w:szCs w:val="24"/>
              </w:rPr>
              <w:t>со</w:t>
            </w:r>
            <w:proofErr w:type="gramEnd"/>
            <w:r w:rsidRPr="00B6032C">
              <w:rPr>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tc>
      </w:tr>
      <w:tr w:rsidR="00023EF5" w:rsidRPr="00B6032C" w:rsidTr="00023EF5">
        <w:trPr>
          <w:gridAfter w:val="1"/>
          <w:wAfter w:w="57" w:type="dxa"/>
          <w:trHeight w:val="6"/>
        </w:trPr>
        <w:tc>
          <w:tcPr>
            <w:tcW w:w="2211" w:type="dxa"/>
            <w:gridSpan w:val="2"/>
          </w:tcPr>
          <w:p w:rsidR="00580C58" w:rsidRPr="00B6032C" w:rsidRDefault="00580C58" w:rsidP="00B6032C">
            <w:pPr>
              <w:spacing w:line="360" w:lineRule="auto"/>
              <w:rPr>
                <w:sz w:val="24"/>
                <w:szCs w:val="24"/>
              </w:rPr>
            </w:pPr>
            <w:proofErr w:type="spellStart"/>
            <w:r w:rsidRPr="00B6032C">
              <w:rPr>
                <w:sz w:val="24"/>
                <w:szCs w:val="24"/>
              </w:rPr>
              <w:t>Метапредметные</w:t>
            </w:r>
            <w:proofErr w:type="spellEnd"/>
            <w:r w:rsidRPr="00B6032C">
              <w:rPr>
                <w:sz w:val="24"/>
                <w:szCs w:val="24"/>
              </w:rPr>
              <w:t xml:space="preserve"> результаты  </w:t>
            </w:r>
          </w:p>
        </w:tc>
        <w:tc>
          <w:tcPr>
            <w:tcW w:w="13490" w:type="dxa"/>
          </w:tcPr>
          <w:p w:rsidR="00580C58" w:rsidRPr="00B6032C" w:rsidRDefault="00580C58" w:rsidP="00B6032C">
            <w:pPr>
              <w:spacing w:line="360" w:lineRule="auto"/>
              <w:rPr>
                <w:sz w:val="24"/>
                <w:szCs w:val="24"/>
              </w:rPr>
            </w:pPr>
            <w:r w:rsidRPr="00B6032C">
              <w:rPr>
                <w:sz w:val="24"/>
                <w:szCs w:val="24"/>
              </w:rPr>
              <w:t>уни</w:t>
            </w:r>
            <w:r w:rsidR="00B454C1" w:rsidRPr="00B6032C">
              <w:rPr>
                <w:sz w:val="24"/>
                <w:szCs w:val="24"/>
              </w:rPr>
              <w:t>версальные учебные действия</w:t>
            </w:r>
            <w:r w:rsidRPr="00B6032C">
              <w:rPr>
                <w:sz w:val="24"/>
                <w:szCs w:val="24"/>
              </w:rPr>
              <w:t xml:space="preserve">, обеспечивающие овладение ключевыми компетенциями, составляющими основу умения учиться, и </w:t>
            </w:r>
            <w:proofErr w:type="spellStart"/>
            <w:r w:rsidRPr="00B6032C">
              <w:rPr>
                <w:sz w:val="24"/>
                <w:szCs w:val="24"/>
              </w:rPr>
              <w:t>межпредметными</w:t>
            </w:r>
            <w:proofErr w:type="spellEnd"/>
            <w:r w:rsidRPr="00B6032C">
              <w:rPr>
                <w:sz w:val="24"/>
                <w:szCs w:val="24"/>
              </w:rPr>
              <w:t xml:space="preserve"> понятиями.</w:t>
            </w:r>
          </w:p>
        </w:tc>
      </w:tr>
      <w:tr w:rsidR="00023EF5" w:rsidRPr="00B6032C" w:rsidTr="001642A7">
        <w:trPr>
          <w:gridAfter w:val="1"/>
          <w:wAfter w:w="57" w:type="dxa"/>
          <w:trHeight w:val="5098"/>
        </w:trPr>
        <w:tc>
          <w:tcPr>
            <w:tcW w:w="2211" w:type="dxa"/>
            <w:gridSpan w:val="2"/>
          </w:tcPr>
          <w:p w:rsidR="00023EF5" w:rsidRPr="00B6032C" w:rsidRDefault="00023EF5" w:rsidP="00B6032C">
            <w:pPr>
              <w:spacing w:line="360" w:lineRule="auto"/>
              <w:rPr>
                <w:sz w:val="24"/>
                <w:szCs w:val="24"/>
              </w:rPr>
            </w:pPr>
            <w:r w:rsidRPr="00B6032C">
              <w:rPr>
                <w:sz w:val="24"/>
                <w:szCs w:val="24"/>
              </w:rPr>
              <w:lastRenderedPageBreak/>
              <w:t>познавательные</w:t>
            </w:r>
          </w:p>
        </w:tc>
        <w:tc>
          <w:tcPr>
            <w:tcW w:w="13490" w:type="dxa"/>
            <w:tcBorders>
              <w:bottom w:val="single" w:sz="4" w:space="0" w:color="auto"/>
            </w:tcBorders>
          </w:tcPr>
          <w:p w:rsidR="00023EF5" w:rsidRPr="00B6032C" w:rsidRDefault="00023EF5" w:rsidP="00B6032C">
            <w:pPr>
              <w:tabs>
                <w:tab w:val="left" w:pos="993"/>
              </w:tabs>
              <w:autoSpaceDE w:val="0"/>
              <w:autoSpaceDN w:val="0"/>
              <w:adjustRightInd w:val="0"/>
              <w:spacing w:line="360" w:lineRule="auto"/>
              <w:rPr>
                <w:sz w:val="24"/>
                <w:szCs w:val="24"/>
              </w:rPr>
            </w:pPr>
            <w:proofErr w:type="gramStart"/>
            <w:r w:rsidRPr="00B6032C">
              <w:rPr>
                <w:sz w:val="24"/>
                <w:szCs w:val="24"/>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учебного предмета</w:t>
            </w:r>
            <w:r w:rsidR="00261BA7" w:rsidRPr="00B6032C">
              <w:rPr>
                <w:sz w:val="24"/>
                <w:szCs w:val="24"/>
              </w:rPr>
              <w:t xml:space="preserve"> </w:t>
            </w:r>
            <w:r w:rsidRPr="00B6032C">
              <w:rPr>
                <w:sz w:val="24"/>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w:t>
            </w:r>
            <w:proofErr w:type="gramEnd"/>
            <w:r w:rsidRPr="00B6032C">
              <w:rPr>
                <w:sz w:val="24"/>
                <w:szCs w:val="24"/>
              </w:rPr>
              <w:t>, отнесения к известным понятиям</w:t>
            </w:r>
            <w:r w:rsidR="00261BA7" w:rsidRPr="00B6032C">
              <w:rPr>
                <w:sz w:val="24"/>
                <w:szCs w:val="24"/>
              </w:rPr>
              <w:t xml:space="preserve"> </w:t>
            </w:r>
            <w:r w:rsidRPr="00B6032C">
              <w:rPr>
                <w:sz w:val="24"/>
                <w:szCs w:val="24"/>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w:t>
            </w:r>
            <w:proofErr w:type="gramStart"/>
            <w:r w:rsidRPr="00B6032C">
              <w:rPr>
                <w:sz w:val="24"/>
                <w:szCs w:val="24"/>
              </w:rPr>
              <w:t>о-</w:t>
            </w:r>
            <w:proofErr w:type="gramEnd"/>
            <w:r w:rsidRPr="00B6032C">
              <w:rPr>
                <w:sz w:val="24"/>
                <w:szCs w:val="24"/>
              </w:rPr>
              <w:t xml:space="preserve"> и графическим сопровождением; соблюдать нормы информационной избирательности, этики и этикета; определение общей цели и путей ее достижения; умение договариваться о распределении функций и ролей в совместной деятельности; </w:t>
            </w:r>
            <w:proofErr w:type="gramStart"/>
            <w:r w:rsidRPr="00B6032C">
              <w:rPr>
                <w:sz w:val="24"/>
                <w:szCs w:val="24"/>
              </w:rPr>
              <w:t>осуществлять взаимный контроль в совместной деятельности, адекватно оценивать собственное поведение и поведение окружающих;</w:t>
            </w:r>
            <w:r w:rsidR="00261BA7" w:rsidRPr="00B6032C">
              <w:rPr>
                <w:sz w:val="24"/>
                <w:szCs w:val="24"/>
              </w:rPr>
              <w:t xml:space="preserve"> </w:t>
            </w:r>
            <w:r w:rsidRPr="00B6032C">
              <w:rPr>
                <w:sz w:val="24"/>
                <w:szCs w:val="24"/>
              </w:rPr>
              <w:t>освоение способов решения проблем творческого и поискового характера;</w:t>
            </w:r>
            <w:r w:rsidR="00261BA7" w:rsidRPr="00B6032C">
              <w:rPr>
                <w:sz w:val="24"/>
                <w:szCs w:val="24"/>
              </w:rPr>
              <w:t xml:space="preserve"> </w:t>
            </w:r>
            <w:r w:rsidRPr="00B6032C">
              <w:rPr>
                <w:sz w:val="24"/>
                <w:szCs w:val="24"/>
              </w:rPr>
              <w:t xml:space="preserve">овладение базовыми предметными и </w:t>
            </w:r>
            <w:proofErr w:type="spellStart"/>
            <w:r w:rsidRPr="00B6032C">
              <w:rPr>
                <w:sz w:val="24"/>
                <w:szCs w:val="24"/>
              </w:rPr>
              <w:t>межпредметными</w:t>
            </w:r>
            <w:proofErr w:type="spellEnd"/>
            <w:r w:rsidRPr="00B6032C">
              <w:rPr>
                <w:sz w:val="24"/>
                <w:szCs w:val="24"/>
              </w:rPr>
              <w:t xml:space="preserve"> понятиями, отражающими существенные связи и отношения между объектами и процессами;</w:t>
            </w:r>
            <w:r w:rsidR="00261BA7" w:rsidRPr="00B6032C">
              <w:rPr>
                <w:sz w:val="24"/>
                <w:szCs w:val="24"/>
              </w:rPr>
              <w:t xml:space="preserve"> </w:t>
            </w:r>
            <w:r w:rsidRPr="00B6032C">
              <w:rPr>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w:t>
            </w:r>
            <w:proofErr w:type="gramEnd"/>
          </w:p>
        </w:tc>
      </w:tr>
      <w:tr w:rsidR="00023EF5" w:rsidRPr="00B6032C" w:rsidTr="00023EF5">
        <w:trPr>
          <w:gridAfter w:val="1"/>
          <w:wAfter w:w="57" w:type="dxa"/>
          <w:trHeight w:val="1412"/>
        </w:trPr>
        <w:tc>
          <w:tcPr>
            <w:tcW w:w="2211" w:type="dxa"/>
            <w:gridSpan w:val="2"/>
          </w:tcPr>
          <w:p w:rsidR="00023EF5" w:rsidRPr="00B6032C" w:rsidRDefault="00023EF5" w:rsidP="00B6032C">
            <w:pPr>
              <w:spacing w:line="360" w:lineRule="auto"/>
              <w:rPr>
                <w:sz w:val="24"/>
                <w:szCs w:val="24"/>
              </w:rPr>
            </w:pPr>
            <w:r w:rsidRPr="00B6032C">
              <w:rPr>
                <w:sz w:val="24"/>
                <w:szCs w:val="24"/>
              </w:rPr>
              <w:t>регулятивные</w:t>
            </w:r>
          </w:p>
        </w:tc>
        <w:tc>
          <w:tcPr>
            <w:tcW w:w="13490" w:type="dxa"/>
          </w:tcPr>
          <w:p w:rsidR="00023EF5" w:rsidRPr="00B6032C" w:rsidRDefault="00023EF5" w:rsidP="00B6032C">
            <w:pPr>
              <w:tabs>
                <w:tab w:val="left" w:pos="993"/>
              </w:tabs>
              <w:autoSpaceDE w:val="0"/>
              <w:autoSpaceDN w:val="0"/>
              <w:adjustRightInd w:val="0"/>
              <w:spacing w:line="360" w:lineRule="auto"/>
              <w:rPr>
                <w:sz w:val="24"/>
                <w:szCs w:val="24"/>
              </w:rPr>
            </w:pPr>
            <w:r w:rsidRPr="00B6032C">
              <w:rPr>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r w:rsidR="00261BA7" w:rsidRPr="00B6032C">
              <w:rPr>
                <w:sz w:val="24"/>
                <w:szCs w:val="24"/>
              </w:rPr>
              <w:t xml:space="preserve"> </w:t>
            </w:r>
            <w:r w:rsidRPr="00B6032C">
              <w:rPr>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 освоение начальных форм познавательной и личностной рефлексии; овладение способностью принимать и сохранять цели и задачи учебной деятельности, поиска средств ее осуществления.</w:t>
            </w:r>
          </w:p>
        </w:tc>
      </w:tr>
      <w:tr w:rsidR="00023EF5" w:rsidRPr="00B6032C" w:rsidTr="001642A7">
        <w:trPr>
          <w:gridAfter w:val="1"/>
          <w:wAfter w:w="57" w:type="dxa"/>
          <w:trHeight w:val="1270"/>
        </w:trPr>
        <w:tc>
          <w:tcPr>
            <w:tcW w:w="2211" w:type="dxa"/>
            <w:gridSpan w:val="2"/>
          </w:tcPr>
          <w:p w:rsidR="00023EF5" w:rsidRPr="00B6032C" w:rsidRDefault="00023EF5" w:rsidP="00B6032C">
            <w:pPr>
              <w:spacing w:line="360" w:lineRule="auto"/>
              <w:rPr>
                <w:sz w:val="24"/>
                <w:szCs w:val="24"/>
              </w:rPr>
            </w:pPr>
            <w:r w:rsidRPr="00B6032C">
              <w:rPr>
                <w:sz w:val="24"/>
                <w:szCs w:val="24"/>
              </w:rPr>
              <w:lastRenderedPageBreak/>
              <w:t>коммуникативные</w:t>
            </w:r>
          </w:p>
        </w:tc>
        <w:tc>
          <w:tcPr>
            <w:tcW w:w="13490" w:type="dxa"/>
          </w:tcPr>
          <w:p w:rsidR="00023EF5" w:rsidRPr="00B6032C" w:rsidRDefault="00023EF5" w:rsidP="00B6032C">
            <w:pPr>
              <w:tabs>
                <w:tab w:val="left" w:pos="993"/>
              </w:tabs>
              <w:autoSpaceDE w:val="0"/>
              <w:autoSpaceDN w:val="0"/>
              <w:adjustRightInd w:val="0"/>
              <w:spacing w:line="360" w:lineRule="auto"/>
              <w:rPr>
                <w:sz w:val="24"/>
                <w:szCs w:val="24"/>
              </w:rPr>
            </w:pPr>
            <w:proofErr w:type="gramStart"/>
            <w:r w:rsidRPr="00B6032C">
              <w:rPr>
                <w:sz w:val="24"/>
                <w:szCs w:val="24"/>
              </w:rPr>
              <w:t>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r w:rsidRPr="00B6032C">
              <w:rPr>
                <w:sz w:val="24"/>
                <w:szCs w:val="24"/>
              </w:rPr>
              <w:t xml:space="preserve">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готовность конструктивно разрешать конфликты посредством учета интересов сторон и сотрудничества</w:t>
            </w:r>
          </w:p>
        </w:tc>
      </w:tr>
      <w:tr w:rsidR="00023EF5" w:rsidRPr="00B6032C" w:rsidTr="00023EF5">
        <w:trPr>
          <w:gridAfter w:val="1"/>
          <w:wAfter w:w="57" w:type="dxa"/>
          <w:trHeight w:val="6"/>
        </w:trPr>
        <w:tc>
          <w:tcPr>
            <w:tcW w:w="2211" w:type="dxa"/>
            <w:gridSpan w:val="2"/>
          </w:tcPr>
          <w:p w:rsidR="00023EF5" w:rsidRPr="00B6032C" w:rsidRDefault="00023EF5" w:rsidP="00B6032C">
            <w:pPr>
              <w:autoSpaceDE w:val="0"/>
              <w:autoSpaceDN w:val="0"/>
              <w:adjustRightInd w:val="0"/>
              <w:spacing w:line="360" w:lineRule="auto"/>
              <w:rPr>
                <w:sz w:val="24"/>
                <w:szCs w:val="24"/>
              </w:rPr>
            </w:pPr>
            <w:r w:rsidRPr="00B6032C">
              <w:rPr>
                <w:bCs/>
                <w:iCs/>
                <w:sz w:val="24"/>
                <w:szCs w:val="24"/>
              </w:rPr>
              <w:t xml:space="preserve">Предметные </w:t>
            </w:r>
          </w:p>
        </w:tc>
        <w:tc>
          <w:tcPr>
            <w:tcW w:w="13490" w:type="dxa"/>
            <w:vMerge w:val="restart"/>
          </w:tcPr>
          <w:p w:rsidR="00023EF5" w:rsidRPr="00B6032C" w:rsidRDefault="00023EF5" w:rsidP="00B6032C">
            <w:pPr>
              <w:spacing w:line="360" w:lineRule="auto"/>
              <w:rPr>
                <w:sz w:val="24"/>
                <w:szCs w:val="24"/>
              </w:rPr>
            </w:pPr>
            <w:r w:rsidRPr="00B6032C">
              <w:rPr>
                <w:sz w:val="24"/>
                <w:szCs w:val="24"/>
              </w:rPr>
              <w:t xml:space="preserve">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 </w:t>
            </w:r>
            <w:r w:rsidRPr="00B6032C">
              <w:rPr>
                <w:kern w:val="2"/>
                <w:sz w:val="24"/>
                <w:szCs w:val="24"/>
              </w:rPr>
              <w:t xml:space="preserve">овладение учебными действиями с языковыми единицами и умение использовать знания для решения познавательных, практических и коммуникативных задач; </w:t>
            </w:r>
            <w:r w:rsidRPr="00B6032C">
              <w:rPr>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r w:rsidRPr="00B6032C">
              <w:rPr>
                <w:kern w:val="2"/>
                <w:sz w:val="24"/>
                <w:szCs w:val="24"/>
              </w:rPr>
              <w:t>;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r w:rsidR="00261BA7" w:rsidRPr="00B6032C">
              <w:rPr>
                <w:kern w:val="2"/>
                <w:sz w:val="24"/>
                <w:szCs w:val="24"/>
              </w:rPr>
              <w:t xml:space="preserve"> </w:t>
            </w:r>
            <w:proofErr w:type="spellStart"/>
            <w:r w:rsidRPr="00B6032C">
              <w:rPr>
                <w:kern w:val="2"/>
                <w:sz w:val="24"/>
                <w:szCs w:val="24"/>
              </w:rPr>
              <w:t>сформированность</w:t>
            </w:r>
            <w:proofErr w:type="spellEnd"/>
            <w:r w:rsidRPr="00B6032C">
              <w:rPr>
                <w:kern w:val="2"/>
                <w:sz w:val="24"/>
                <w:szCs w:val="24"/>
              </w:rPr>
              <w:t xml:space="preserve"> позитивного отношения к правильной устной и письменной речи как показателям общей культуры и гражданской позиции человека</w:t>
            </w:r>
            <w:r w:rsidRPr="00B6032C">
              <w:rPr>
                <w:sz w:val="24"/>
                <w:szCs w:val="24"/>
              </w:rPr>
              <w:t xml:space="preserve">; </w:t>
            </w:r>
            <w:proofErr w:type="gramStart"/>
            <w:r w:rsidRPr="00B6032C">
              <w:rPr>
                <w:sz w:val="24"/>
                <w:szCs w:val="24"/>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r w:rsidR="00261BA7" w:rsidRPr="00B6032C">
              <w:rPr>
                <w:sz w:val="24"/>
                <w:szCs w:val="24"/>
              </w:rPr>
              <w:t xml:space="preserve"> </w:t>
            </w:r>
            <w:r w:rsidRPr="00B6032C">
              <w:rPr>
                <w:kern w:val="2"/>
                <w:sz w:val="24"/>
                <w:szCs w:val="24"/>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w:t>
            </w:r>
            <w:proofErr w:type="gramEnd"/>
            <w:r w:rsidRPr="00B6032C">
              <w:rPr>
                <w:kern w:val="2"/>
                <w:sz w:val="24"/>
                <w:szCs w:val="24"/>
              </w:rPr>
              <w:t xml:space="preserve">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r w:rsidR="00261BA7" w:rsidRPr="00B6032C">
              <w:rPr>
                <w:kern w:val="2"/>
                <w:sz w:val="24"/>
                <w:szCs w:val="24"/>
              </w:rPr>
              <w:t xml:space="preserve"> </w:t>
            </w:r>
            <w:r w:rsidRPr="00B6032C">
              <w:rPr>
                <w:sz w:val="24"/>
                <w:szCs w:val="24"/>
              </w:rPr>
              <w:t xml:space="preserve">расширение знаний о  родном  языке  как  системе  и  как  развивающемся явлении,  формирование аналитических  умений  в  отношении  языковых  </w:t>
            </w:r>
            <w:r w:rsidRPr="00B6032C">
              <w:rPr>
                <w:sz w:val="24"/>
                <w:szCs w:val="24"/>
              </w:rPr>
              <w:lastRenderedPageBreak/>
              <w:t xml:space="preserve">единиц  и  </w:t>
            </w:r>
            <w:proofErr w:type="gramStart"/>
            <w:r w:rsidRPr="00B6032C">
              <w:rPr>
                <w:sz w:val="24"/>
                <w:szCs w:val="24"/>
              </w:rPr>
              <w:t>текстов</w:t>
            </w:r>
            <w:proofErr w:type="gramEnd"/>
            <w:r w:rsidRPr="00B6032C">
              <w:rPr>
                <w:sz w:val="24"/>
                <w:szCs w:val="24"/>
              </w:rPr>
              <w:t xml:space="preserve">  разных функционально-смысловых типов и жанров</w:t>
            </w:r>
            <w:r w:rsidR="00261BA7" w:rsidRPr="00B6032C">
              <w:rPr>
                <w:sz w:val="24"/>
                <w:szCs w:val="24"/>
              </w:rPr>
              <w:t xml:space="preserve"> </w:t>
            </w:r>
            <w:r w:rsidRPr="00B6032C">
              <w:rPr>
                <w:sz w:val="24"/>
                <w:szCs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r w:rsidR="00261BA7" w:rsidRPr="00B6032C">
              <w:rPr>
                <w:sz w:val="24"/>
                <w:szCs w:val="24"/>
              </w:rPr>
              <w:t xml:space="preserve"> </w:t>
            </w:r>
            <w:r w:rsidRPr="00B6032C">
              <w:rPr>
                <w:sz w:val="24"/>
                <w:szCs w:val="24"/>
              </w:rPr>
              <w:t>приобщение к литературному наследию русского народа</w:t>
            </w:r>
          </w:p>
        </w:tc>
      </w:tr>
      <w:tr w:rsidR="00023EF5" w:rsidRPr="00B6032C" w:rsidTr="00874BD5">
        <w:trPr>
          <w:gridAfter w:val="1"/>
          <w:wAfter w:w="57" w:type="dxa"/>
          <w:trHeight w:val="414"/>
        </w:trPr>
        <w:tc>
          <w:tcPr>
            <w:tcW w:w="2211" w:type="dxa"/>
            <w:gridSpan w:val="2"/>
            <w:tcBorders>
              <w:bottom w:val="single" w:sz="4" w:space="0" w:color="auto"/>
            </w:tcBorders>
          </w:tcPr>
          <w:p w:rsidR="00023EF5" w:rsidRPr="00B6032C" w:rsidRDefault="00023EF5" w:rsidP="00B6032C">
            <w:pPr>
              <w:autoSpaceDE w:val="0"/>
              <w:autoSpaceDN w:val="0"/>
              <w:adjustRightInd w:val="0"/>
              <w:spacing w:line="360" w:lineRule="auto"/>
              <w:rPr>
                <w:bCs/>
                <w:iCs/>
                <w:sz w:val="24"/>
                <w:szCs w:val="24"/>
              </w:rPr>
            </w:pPr>
          </w:p>
        </w:tc>
        <w:tc>
          <w:tcPr>
            <w:tcW w:w="13490" w:type="dxa"/>
            <w:vMerge/>
            <w:tcBorders>
              <w:bottom w:val="single" w:sz="4" w:space="0" w:color="auto"/>
            </w:tcBorders>
          </w:tcPr>
          <w:p w:rsidR="00023EF5" w:rsidRPr="00B6032C" w:rsidRDefault="00023EF5" w:rsidP="00B6032C">
            <w:pPr>
              <w:tabs>
                <w:tab w:val="left" w:pos="709"/>
              </w:tabs>
              <w:spacing w:line="360" w:lineRule="auto"/>
              <w:rPr>
                <w:sz w:val="24"/>
                <w:szCs w:val="24"/>
              </w:rPr>
            </w:pPr>
          </w:p>
        </w:tc>
      </w:tr>
      <w:tr w:rsidR="00ED485A" w:rsidRPr="00B6032C" w:rsidTr="00023EF5">
        <w:trPr>
          <w:trHeight w:val="6"/>
        </w:trPr>
        <w:tc>
          <w:tcPr>
            <w:tcW w:w="15758" w:type="dxa"/>
            <w:gridSpan w:val="4"/>
          </w:tcPr>
          <w:p w:rsidR="00B71111" w:rsidRPr="00B6032C" w:rsidRDefault="00B71111" w:rsidP="00B6032C">
            <w:pPr>
              <w:spacing w:line="360" w:lineRule="auto"/>
              <w:rPr>
                <w:sz w:val="24"/>
                <w:szCs w:val="24"/>
              </w:rPr>
            </w:pPr>
            <w:r w:rsidRPr="00B6032C">
              <w:rPr>
                <w:sz w:val="24"/>
                <w:szCs w:val="24"/>
              </w:rPr>
              <w:lastRenderedPageBreak/>
              <w:t>Предметные результаты 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 и отражают:</w:t>
            </w:r>
          </w:p>
        </w:tc>
      </w:tr>
      <w:tr w:rsidR="00023EF5" w:rsidRPr="00B6032C" w:rsidTr="00023EF5">
        <w:trPr>
          <w:trHeight w:val="420"/>
        </w:trPr>
        <w:tc>
          <w:tcPr>
            <w:tcW w:w="1809" w:type="dxa"/>
          </w:tcPr>
          <w:p w:rsidR="00023EF5" w:rsidRPr="00B6032C" w:rsidRDefault="00023EF5" w:rsidP="00B6032C">
            <w:pPr>
              <w:pStyle w:val="ConsPlusNormal"/>
              <w:numPr>
                <w:ilvl w:val="0"/>
                <w:numId w:val="2"/>
              </w:numPr>
              <w:spacing w:line="360" w:lineRule="auto"/>
              <w:ind w:left="0" w:firstLine="0"/>
              <w:rPr>
                <w:sz w:val="24"/>
                <w:szCs w:val="24"/>
              </w:rPr>
            </w:pPr>
            <w:r w:rsidRPr="00B6032C">
              <w:rPr>
                <w:sz w:val="24"/>
                <w:szCs w:val="24"/>
              </w:rPr>
              <w:t>Понимание взаимосвязи языка, культуры и истории народа:</w:t>
            </w:r>
          </w:p>
        </w:tc>
        <w:tc>
          <w:tcPr>
            <w:tcW w:w="13949" w:type="dxa"/>
            <w:gridSpan w:val="3"/>
          </w:tcPr>
          <w:p w:rsidR="00023EF5" w:rsidRPr="00B6032C" w:rsidRDefault="00023EF5" w:rsidP="00B6032C">
            <w:pPr>
              <w:spacing w:line="360" w:lineRule="auto"/>
              <w:rPr>
                <w:sz w:val="24"/>
                <w:szCs w:val="24"/>
              </w:rPr>
            </w:pPr>
            <w:r w:rsidRPr="00B6032C">
              <w:rPr>
                <w:sz w:val="24"/>
                <w:szCs w:val="24"/>
              </w:rPr>
              <w:t>осознание роли русского родного языка в постижении культуры своего народа</w:t>
            </w:r>
            <w:r w:rsidR="00261BA7" w:rsidRPr="00B6032C">
              <w:rPr>
                <w:sz w:val="24"/>
                <w:szCs w:val="24"/>
              </w:rPr>
              <w:t xml:space="preserve"> </w:t>
            </w:r>
            <w:r w:rsidRPr="00B6032C">
              <w:rPr>
                <w:sz w:val="24"/>
                <w:szCs w:val="24"/>
              </w:rPr>
              <w:t>осознание языка как развивающегося явления, связанного с историей народа;</w:t>
            </w:r>
            <w:r w:rsidR="00261BA7" w:rsidRPr="00B6032C">
              <w:rPr>
                <w:sz w:val="24"/>
                <w:szCs w:val="24"/>
              </w:rPr>
              <w:t xml:space="preserve"> </w:t>
            </w:r>
            <w:r w:rsidRPr="00B6032C">
              <w:rPr>
                <w:sz w:val="24"/>
                <w:szCs w:val="24"/>
              </w:rPr>
              <w:t>осознание национального своеобразия, богатства, выразительности русского языка;</w:t>
            </w:r>
            <w:r w:rsidR="00261BA7" w:rsidRPr="00B6032C">
              <w:rPr>
                <w:sz w:val="24"/>
                <w:szCs w:val="24"/>
              </w:rPr>
              <w:t xml:space="preserve"> </w:t>
            </w:r>
            <w:r w:rsidRPr="00B6032C">
              <w:rPr>
                <w:sz w:val="24"/>
                <w:szCs w:val="24"/>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roofErr w:type="gramStart"/>
            <w:r w:rsidRPr="00B6032C">
              <w:rPr>
                <w:sz w:val="24"/>
                <w:szCs w:val="24"/>
              </w:rPr>
              <w:t>;п</w:t>
            </w:r>
            <w:proofErr w:type="gramEnd"/>
            <w:r w:rsidRPr="00B6032C">
              <w:rPr>
                <w:sz w:val="24"/>
                <w:szCs w:val="24"/>
              </w:rPr>
              <w:t>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r w:rsidR="00261BA7" w:rsidRPr="00B6032C">
              <w:rPr>
                <w:sz w:val="24"/>
                <w:szCs w:val="24"/>
              </w:rPr>
              <w:t xml:space="preserve"> </w:t>
            </w:r>
            <w:r w:rsidRPr="00B6032C">
              <w:rPr>
                <w:sz w:val="24"/>
                <w:szCs w:val="24"/>
              </w:rPr>
              <w:t xml:space="preserve">понимание значения фразеологических оборотов, отражающих русскую </w:t>
            </w:r>
            <w:r w:rsidRPr="00B6032C">
              <w:rPr>
                <w:sz w:val="24"/>
                <w:szCs w:val="24"/>
                <w:shd w:val="clear" w:color="auto" w:fill="FFFFFF"/>
              </w:rPr>
              <w:t xml:space="preserve">культуру, менталитет русского народа, элементы русского традиционного быта; </w:t>
            </w:r>
            <w:r w:rsidRPr="00B6032C">
              <w:rPr>
                <w:sz w:val="24"/>
                <w:szCs w:val="24"/>
              </w:rPr>
              <w:t>уместное употребление их в современных ситуациях речевого общения (в рамках изученного)</w:t>
            </w:r>
            <w:proofErr w:type="gramStart"/>
            <w:r w:rsidRPr="00B6032C">
              <w:rPr>
                <w:sz w:val="24"/>
                <w:szCs w:val="24"/>
              </w:rPr>
              <w:t>;п</w:t>
            </w:r>
            <w:proofErr w:type="gramEnd"/>
            <w:r w:rsidRPr="00B6032C">
              <w:rPr>
                <w:sz w:val="24"/>
                <w:szCs w:val="24"/>
              </w:rPr>
              <w:t>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изученного);понимание значений устаревших слов с национально-культурным компонентом (в рамках изученного).</w:t>
            </w:r>
          </w:p>
        </w:tc>
      </w:tr>
      <w:tr w:rsidR="00023EF5" w:rsidRPr="00B6032C" w:rsidTr="00023EF5">
        <w:trPr>
          <w:trHeight w:val="6"/>
        </w:trPr>
        <w:tc>
          <w:tcPr>
            <w:tcW w:w="1809" w:type="dxa"/>
          </w:tcPr>
          <w:p w:rsidR="006929AA" w:rsidRPr="00B6032C" w:rsidRDefault="006929AA" w:rsidP="00B6032C">
            <w:pPr>
              <w:pStyle w:val="ConsPlusNormal"/>
              <w:spacing w:line="360" w:lineRule="auto"/>
              <w:ind w:firstLine="709"/>
              <w:rPr>
                <w:sz w:val="24"/>
                <w:szCs w:val="24"/>
              </w:rPr>
            </w:pPr>
            <w:r w:rsidRPr="00B6032C">
              <w:rPr>
                <w:sz w:val="24"/>
                <w:szCs w:val="24"/>
              </w:rPr>
              <w:t xml:space="preserve">2. Овладение основными нормами русского </w:t>
            </w:r>
            <w:r w:rsidRPr="00B6032C">
              <w:rPr>
                <w:sz w:val="24"/>
                <w:szCs w:val="24"/>
              </w:rPr>
              <w:lastRenderedPageBreak/>
              <w:t>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6929AA" w:rsidRPr="00B6032C" w:rsidRDefault="006929AA" w:rsidP="00B6032C">
            <w:pPr>
              <w:spacing w:line="360" w:lineRule="auto"/>
              <w:rPr>
                <w:sz w:val="24"/>
                <w:szCs w:val="24"/>
              </w:rPr>
            </w:pPr>
          </w:p>
        </w:tc>
        <w:tc>
          <w:tcPr>
            <w:tcW w:w="13949" w:type="dxa"/>
            <w:gridSpan w:val="3"/>
          </w:tcPr>
          <w:p w:rsidR="006929AA" w:rsidRPr="00B6032C" w:rsidRDefault="006929AA" w:rsidP="00B6032C">
            <w:pPr>
              <w:pStyle w:val="ConsPlusNormal"/>
              <w:tabs>
                <w:tab w:val="left" w:pos="709"/>
              </w:tabs>
              <w:spacing w:line="360" w:lineRule="auto"/>
              <w:rPr>
                <w:sz w:val="24"/>
                <w:szCs w:val="24"/>
              </w:rPr>
            </w:pPr>
            <w:r w:rsidRPr="00B6032C">
              <w:rPr>
                <w:sz w:val="24"/>
                <w:szCs w:val="24"/>
              </w:rPr>
              <w:lastRenderedPageBreak/>
              <w:t>осознание важности соблюдения норм современного русского литературного языка для культурного человека;</w:t>
            </w:r>
            <w:r w:rsidR="00261BA7" w:rsidRPr="00B6032C">
              <w:rPr>
                <w:sz w:val="24"/>
                <w:szCs w:val="24"/>
              </w:rPr>
              <w:t xml:space="preserve"> </w:t>
            </w:r>
            <w:r w:rsidRPr="00B6032C">
              <w:rPr>
                <w:sz w:val="24"/>
                <w:szCs w:val="24"/>
              </w:rPr>
              <w:t>соотнесение собственной и чужой речи с нормами современного русского литературного языка (в рамках изученного); соблюдение на письме и в устной  речи  норм  современного  русского литературного языка (в рамках изученного); 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r w:rsidR="00261BA7" w:rsidRPr="00B6032C">
              <w:rPr>
                <w:sz w:val="24"/>
                <w:szCs w:val="24"/>
              </w:rPr>
              <w:t xml:space="preserve"> </w:t>
            </w:r>
            <w:r w:rsidRPr="00B6032C">
              <w:rPr>
                <w:sz w:val="24"/>
                <w:szCs w:val="24"/>
              </w:rPr>
              <w:t xml:space="preserve">соблюдение основных орфоэпических и акцентологических норм современного </w:t>
            </w:r>
            <w:r w:rsidRPr="00B6032C">
              <w:rPr>
                <w:sz w:val="24"/>
                <w:szCs w:val="24"/>
              </w:rPr>
              <w:lastRenderedPageBreak/>
              <w:t>русского литературного языка: произношение слов с правильным ударением (расширенный перечень слов)</w:t>
            </w:r>
            <w:proofErr w:type="gramStart"/>
            <w:r w:rsidRPr="00B6032C">
              <w:rPr>
                <w:sz w:val="24"/>
                <w:szCs w:val="24"/>
              </w:rPr>
              <w:t>;о</w:t>
            </w:r>
            <w:proofErr w:type="gramEnd"/>
            <w:r w:rsidRPr="00B6032C">
              <w:rPr>
                <w:sz w:val="24"/>
                <w:szCs w:val="24"/>
              </w:rPr>
              <w:t>сознание смыслоразличительной роли ударения на примере омографов;</w:t>
            </w:r>
            <w:r w:rsidR="00261BA7" w:rsidRPr="00B6032C">
              <w:rPr>
                <w:sz w:val="24"/>
                <w:szCs w:val="24"/>
              </w:rPr>
              <w:t xml:space="preserve"> </w:t>
            </w:r>
            <w:proofErr w:type="gramStart"/>
            <w:r w:rsidRPr="00B6032C">
              <w:rPr>
                <w:sz w:val="24"/>
                <w:szCs w:val="24"/>
              </w:rPr>
              <w:t>соблюдение основных лексических норм современного русского литературного языка: выбор из нескольких возможных слов того слова, которое наиболее  точно соответствует обозначаемому  предмету или явлению реальной действительности;</w:t>
            </w:r>
            <w:r w:rsidR="00261BA7" w:rsidRPr="00B6032C">
              <w:rPr>
                <w:sz w:val="24"/>
                <w:szCs w:val="24"/>
              </w:rPr>
              <w:t xml:space="preserve"> </w:t>
            </w:r>
            <w:r w:rsidRPr="00B6032C">
              <w:rPr>
                <w:sz w:val="24"/>
                <w:szCs w:val="24"/>
              </w:rPr>
              <w:t>проведение синонимических замен с учётом особенностей текста;</w:t>
            </w:r>
            <w:r w:rsidR="00261BA7" w:rsidRPr="00B6032C">
              <w:rPr>
                <w:sz w:val="24"/>
                <w:szCs w:val="24"/>
              </w:rPr>
              <w:t xml:space="preserve"> </w:t>
            </w:r>
            <w:r w:rsidRPr="00B6032C">
              <w:rPr>
                <w:sz w:val="24"/>
                <w:szCs w:val="24"/>
              </w:rPr>
              <w:t>выявление и исправление речевых ошибок в устной речи;</w:t>
            </w:r>
            <w:r w:rsidR="00261BA7" w:rsidRPr="00B6032C">
              <w:rPr>
                <w:sz w:val="24"/>
                <w:szCs w:val="24"/>
              </w:rPr>
              <w:t xml:space="preserve"> </w:t>
            </w:r>
            <w:r w:rsidRPr="00B6032C">
              <w:rPr>
                <w:sz w:val="24"/>
                <w:szCs w:val="24"/>
              </w:rPr>
              <w:t>редактирование письменного текста с целью исправления речевых ошибок или с целью более точной передачи смысла;</w:t>
            </w:r>
            <w:proofErr w:type="gramEnd"/>
            <w:r w:rsidR="00261BA7" w:rsidRPr="00B6032C">
              <w:rPr>
                <w:sz w:val="24"/>
                <w:szCs w:val="24"/>
              </w:rPr>
              <w:t xml:space="preserve"> </w:t>
            </w:r>
            <w:proofErr w:type="gramStart"/>
            <w:r w:rsidRPr="00B6032C">
              <w:rPr>
                <w:sz w:val="24"/>
                <w:szCs w:val="24"/>
              </w:rPr>
              <w:t>соблюдение основных грамматических норм современного русского литературного языка: употребление отдельных грамматических форм имен существительных: словоизменение отдельных форм множественного числа имен существительных;</w:t>
            </w:r>
            <w:r w:rsidR="00261BA7" w:rsidRPr="00B6032C">
              <w:rPr>
                <w:sz w:val="24"/>
                <w:szCs w:val="24"/>
              </w:rPr>
              <w:t xml:space="preserve"> </w:t>
            </w:r>
            <w:r w:rsidRPr="00B6032C">
              <w:rPr>
                <w:sz w:val="24"/>
                <w:szCs w:val="24"/>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roofErr w:type="gramEnd"/>
            <w:r w:rsidR="00261BA7" w:rsidRPr="00B6032C">
              <w:rPr>
                <w:sz w:val="24"/>
                <w:szCs w:val="24"/>
              </w:rPr>
              <w:t xml:space="preserve"> </w:t>
            </w:r>
            <w:r w:rsidRPr="00B6032C">
              <w:rPr>
                <w:sz w:val="24"/>
                <w:szCs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roofErr w:type="gramStart"/>
            <w:r w:rsidRPr="00B6032C">
              <w:rPr>
                <w:sz w:val="24"/>
                <w:szCs w:val="24"/>
              </w:rPr>
              <w:t>;р</w:t>
            </w:r>
            <w:proofErr w:type="gramEnd"/>
            <w:r w:rsidRPr="00B6032C">
              <w:rPr>
                <w:sz w:val="24"/>
                <w:szCs w:val="24"/>
              </w:rPr>
              <w:t>едактирование письменного текста с целью исправления грамматических ошибок;</w:t>
            </w:r>
            <w:r w:rsidR="00261BA7" w:rsidRPr="00B6032C">
              <w:rPr>
                <w:sz w:val="24"/>
                <w:szCs w:val="24"/>
              </w:rPr>
              <w:t xml:space="preserve"> </w:t>
            </w:r>
            <w:r w:rsidRPr="00B6032C">
              <w:rPr>
                <w:sz w:val="24"/>
                <w:szCs w:val="24"/>
              </w:rPr>
              <w:t>соблюдение основных орфографических и пунктуационных норм современного русского литературного языка (в рамках изученного в основном курсе):</w:t>
            </w:r>
            <w:r w:rsidRPr="00B6032C">
              <w:rPr>
                <w:sz w:val="24"/>
                <w:szCs w:val="24"/>
              </w:rPr>
              <w:tab/>
              <w:t>соблюдение изученных орфографических норм при записи собственного текста;</w:t>
            </w:r>
            <w:r w:rsidR="00261BA7" w:rsidRPr="00B6032C">
              <w:rPr>
                <w:sz w:val="24"/>
                <w:szCs w:val="24"/>
              </w:rPr>
              <w:t xml:space="preserve"> </w:t>
            </w:r>
            <w:r w:rsidRPr="00B6032C">
              <w:rPr>
                <w:sz w:val="24"/>
                <w:szCs w:val="24"/>
              </w:rPr>
              <w:t>соблюдение изученных пунктуационных норм при записи собственного текста;</w:t>
            </w:r>
            <w:r w:rsidR="00261BA7" w:rsidRPr="00B6032C">
              <w:rPr>
                <w:sz w:val="24"/>
                <w:szCs w:val="24"/>
              </w:rPr>
              <w:t xml:space="preserve"> </w:t>
            </w:r>
            <w:r w:rsidRPr="00B6032C">
              <w:rPr>
                <w:sz w:val="24"/>
                <w:szCs w:val="24"/>
              </w:rPr>
              <w:t>совершенствование умений пользоваться словарями: использование учебных толковых словарей для определения лексического значения слова,  для уточнения нормы формообразования;</w:t>
            </w:r>
            <w:r w:rsidR="00261BA7" w:rsidRPr="00B6032C">
              <w:rPr>
                <w:sz w:val="24"/>
                <w:szCs w:val="24"/>
              </w:rPr>
              <w:t xml:space="preserve"> </w:t>
            </w:r>
            <w:proofErr w:type="gramStart"/>
            <w:r w:rsidRPr="00B6032C">
              <w:rPr>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r w:rsidR="00261BA7" w:rsidRPr="00B6032C">
              <w:rPr>
                <w:sz w:val="24"/>
                <w:szCs w:val="24"/>
              </w:rPr>
              <w:t xml:space="preserve"> </w:t>
            </w:r>
            <w:r w:rsidRPr="00B6032C">
              <w:rPr>
                <w:sz w:val="24"/>
                <w:szCs w:val="24"/>
              </w:rPr>
              <w:t>использование учебного орфоэпического словаря для определения нормативного произношения слова, вариантов произношения;</w:t>
            </w:r>
            <w:r w:rsidR="00261BA7" w:rsidRPr="00B6032C">
              <w:rPr>
                <w:sz w:val="24"/>
                <w:szCs w:val="24"/>
              </w:rPr>
              <w:t xml:space="preserve"> </w:t>
            </w:r>
            <w:r w:rsidRPr="00B6032C">
              <w:rPr>
                <w:sz w:val="24"/>
                <w:szCs w:val="24"/>
              </w:rPr>
              <w:t>использование учебных словарей для уточнения состава слова; использование учебных этимологических словарей для уточнения происхождения слова;</w:t>
            </w:r>
            <w:r w:rsidR="00261BA7" w:rsidRPr="00B6032C">
              <w:rPr>
                <w:sz w:val="24"/>
                <w:szCs w:val="24"/>
              </w:rPr>
              <w:t xml:space="preserve"> </w:t>
            </w:r>
            <w:r w:rsidRPr="00B6032C">
              <w:rPr>
                <w:sz w:val="24"/>
                <w:szCs w:val="24"/>
              </w:rPr>
              <w:t xml:space="preserve">использование орфографических словарей для определения нормативного написания слов; </w:t>
            </w:r>
            <w:proofErr w:type="gramEnd"/>
          </w:p>
        </w:tc>
      </w:tr>
      <w:tr w:rsidR="00023EF5" w:rsidRPr="00B6032C" w:rsidTr="00023EF5">
        <w:trPr>
          <w:trHeight w:val="6"/>
        </w:trPr>
        <w:tc>
          <w:tcPr>
            <w:tcW w:w="1809" w:type="dxa"/>
          </w:tcPr>
          <w:p w:rsidR="006929AA" w:rsidRPr="00B6032C" w:rsidRDefault="006929AA" w:rsidP="00B6032C">
            <w:pPr>
              <w:pStyle w:val="ConsPlusNormal"/>
              <w:spacing w:line="360" w:lineRule="auto"/>
              <w:ind w:firstLine="709"/>
              <w:rPr>
                <w:sz w:val="24"/>
                <w:szCs w:val="24"/>
              </w:rPr>
            </w:pPr>
            <w:r w:rsidRPr="00B6032C">
              <w:rPr>
                <w:sz w:val="24"/>
                <w:szCs w:val="24"/>
              </w:rPr>
              <w:lastRenderedPageBreak/>
              <w:t>3. 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6929AA" w:rsidRPr="00B6032C" w:rsidRDefault="006929AA" w:rsidP="00B6032C">
            <w:pPr>
              <w:spacing w:line="360" w:lineRule="auto"/>
              <w:rPr>
                <w:sz w:val="24"/>
                <w:szCs w:val="24"/>
              </w:rPr>
            </w:pPr>
          </w:p>
        </w:tc>
        <w:tc>
          <w:tcPr>
            <w:tcW w:w="13949" w:type="dxa"/>
            <w:gridSpan w:val="3"/>
          </w:tcPr>
          <w:p w:rsidR="006929AA" w:rsidRPr="00B6032C" w:rsidRDefault="006929AA" w:rsidP="00B6032C">
            <w:pPr>
              <w:pStyle w:val="ConsPlusNormal"/>
              <w:tabs>
                <w:tab w:val="left" w:pos="709"/>
              </w:tabs>
              <w:spacing w:line="360" w:lineRule="auto"/>
              <w:rPr>
                <w:sz w:val="24"/>
                <w:szCs w:val="24"/>
              </w:rPr>
            </w:pPr>
            <w:r w:rsidRPr="00B6032C">
              <w:rPr>
                <w:sz w:val="24"/>
                <w:szCs w:val="24"/>
              </w:rPr>
              <w:t>владение различными приемами слушания научно-познавательных и художественных текстов об истории языка и культуре русского народа;</w:t>
            </w:r>
            <w:r w:rsidR="00261BA7" w:rsidRPr="00B6032C">
              <w:rPr>
                <w:sz w:val="24"/>
                <w:szCs w:val="24"/>
              </w:rPr>
              <w:t xml:space="preserve"> </w:t>
            </w:r>
            <w:r w:rsidRPr="00B6032C">
              <w:rPr>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r w:rsidR="00261BA7" w:rsidRPr="00B6032C">
              <w:rPr>
                <w:sz w:val="24"/>
                <w:szCs w:val="24"/>
              </w:rPr>
              <w:t xml:space="preserve"> </w:t>
            </w:r>
            <w:r w:rsidRPr="00B6032C">
              <w:rPr>
                <w:sz w:val="24"/>
                <w:szCs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w:t>
            </w:r>
            <w:proofErr w:type="spellStart"/>
            <w:r w:rsidRPr="00B6032C">
              <w:rPr>
                <w:sz w:val="24"/>
                <w:szCs w:val="24"/>
              </w:rPr>
              <w:t>текстов</w:t>
            </w:r>
            <w:proofErr w:type="gramStart"/>
            <w:r w:rsidRPr="00B6032C">
              <w:rPr>
                <w:sz w:val="24"/>
                <w:szCs w:val="24"/>
              </w:rPr>
              <w:t>;у</w:t>
            </w:r>
            <w:proofErr w:type="gramEnd"/>
            <w:r w:rsidRPr="00B6032C">
              <w:rPr>
                <w:sz w:val="24"/>
                <w:szCs w:val="24"/>
              </w:rPr>
              <w:t>мение</w:t>
            </w:r>
            <w:proofErr w:type="spellEnd"/>
            <w:r w:rsidRPr="00B6032C">
              <w:rPr>
                <w:sz w:val="24"/>
                <w:szCs w:val="24"/>
              </w:rPr>
              <w:t xml:space="preserve">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r w:rsidR="00261BA7" w:rsidRPr="00B6032C">
              <w:rPr>
                <w:sz w:val="24"/>
                <w:szCs w:val="24"/>
              </w:rPr>
              <w:t xml:space="preserve"> </w:t>
            </w:r>
            <w:proofErr w:type="gramStart"/>
            <w:r w:rsidRPr="00B6032C">
              <w:rPr>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r w:rsidR="00261BA7" w:rsidRPr="00B6032C">
              <w:rPr>
                <w:sz w:val="24"/>
                <w:szCs w:val="24"/>
              </w:rPr>
              <w:t xml:space="preserve"> </w:t>
            </w:r>
            <w:r w:rsidRPr="00B6032C">
              <w:rPr>
                <w:sz w:val="24"/>
                <w:szCs w:val="24"/>
              </w:rPr>
              <w:t>умения информационной переработки прослушанного или прочитанного текста: пересказ с изменением лица; уместное использование коммуникативных приемов устного общения: убеждение, уговаривание, похвала, просьба, извинение, поздравление;</w:t>
            </w:r>
            <w:proofErr w:type="gramEnd"/>
            <w:r w:rsidRPr="00B6032C">
              <w:rPr>
                <w:sz w:val="24"/>
                <w:szCs w:val="24"/>
              </w:rPr>
              <w:t xml:space="preserve"> </w:t>
            </w:r>
            <w:proofErr w:type="gramStart"/>
            <w:r w:rsidRPr="00B6032C">
              <w:rPr>
                <w:sz w:val="24"/>
                <w:szCs w:val="24"/>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r w:rsidR="00261BA7" w:rsidRPr="00B6032C">
              <w:rPr>
                <w:sz w:val="24"/>
                <w:szCs w:val="24"/>
              </w:rPr>
              <w:t xml:space="preserve"> </w:t>
            </w:r>
            <w:r w:rsidRPr="00B6032C">
              <w:rPr>
                <w:sz w:val="24"/>
                <w:szCs w:val="24"/>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r w:rsidR="00261BA7" w:rsidRPr="00B6032C">
              <w:rPr>
                <w:sz w:val="24"/>
                <w:szCs w:val="24"/>
              </w:rPr>
              <w:t xml:space="preserve"> </w:t>
            </w:r>
            <w:r w:rsidRPr="00B6032C">
              <w:rPr>
                <w:sz w:val="24"/>
                <w:szCs w:val="24"/>
              </w:rPr>
              <w:t>создание текстов-рассуждений с использованием различных способов аргументации; создание текстов-повествований (например, заметки о посещении музеев, о путешествии по городам;</w:t>
            </w:r>
            <w:proofErr w:type="gramEnd"/>
            <w:r w:rsidRPr="00B6032C">
              <w:rPr>
                <w:sz w:val="24"/>
                <w:szCs w:val="24"/>
              </w:rPr>
              <w:t xml:space="preserve"> об участии в народных праздниках; об участии в мастер-классах, связанных с народными промыслами)</w:t>
            </w:r>
            <w:proofErr w:type="gramStart"/>
            <w:r w:rsidRPr="00B6032C">
              <w:rPr>
                <w:sz w:val="24"/>
                <w:szCs w:val="24"/>
              </w:rPr>
              <w:t>;с</w:t>
            </w:r>
            <w:proofErr w:type="gramEnd"/>
            <w:r w:rsidRPr="00B6032C">
              <w:rPr>
                <w:sz w:val="24"/>
                <w:szCs w:val="24"/>
              </w:rPr>
              <w:t>оздание текста как результата собственного мини-исследования; оформление сообщения в письменной форме и представление его в устной форме;</w:t>
            </w:r>
            <w:r w:rsidR="00261BA7" w:rsidRPr="00B6032C">
              <w:rPr>
                <w:sz w:val="24"/>
                <w:szCs w:val="24"/>
              </w:rPr>
              <w:t xml:space="preserve"> </w:t>
            </w:r>
            <w:r w:rsidRPr="00B6032C">
              <w:rPr>
                <w:sz w:val="24"/>
                <w:szCs w:val="24"/>
              </w:rPr>
              <w:t>оценивание устных и письменных речевых высказываний с точки зрения точного, уместного и выразительного словоупотребления;</w:t>
            </w:r>
            <w:r w:rsidR="00261BA7" w:rsidRPr="00B6032C">
              <w:rPr>
                <w:sz w:val="24"/>
                <w:szCs w:val="24"/>
              </w:rPr>
              <w:t xml:space="preserve">, </w:t>
            </w:r>
            <w:r w:rsidRPr="00B6032C">
              <w:rPr>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roofErr w:type="gramStart"/>
            <w:r w:rsidRPr="00B6032C">
              <w:rPr>
                <w:sz w:val="24"/>
                <w:szCs w:val="24"/>
              </w:rPr>
              <w:t>.</w:t>
            </w:r>
            <w:r w:rsidR="00261BA7" w:rsidRPr="00B6032C">
              <w:rPr>
                <w:sz w:val="24"/>
                <w:szCs w:val="24"/>
              </w:rPr>
              <w:t xml:space="preserve">, </w:t>
            </w:r>
            <w:proofErr w:type="gramEnd"/>
            <w:r w:rsidRPr="00B6032C">
              <w:rPr>
                <w:sz w:val="24"/>
                <w:szCs w:val="24"/>
              </w:rPr>
              <w:t>соблюдение основных норм русского речевого этикета: соблюдение принципов  этикетного  общения, лежащих в основе русского речевого этикета; различение этикетных форм обращения в официальной и неофициальной речевой ситуации.</w:t>
            </w:r>
          </w:p>
        </w:tc>
      </w:tr>
    </w:tbl>
    <w:p w:rsidR="00AA4ACD" w:rsidRPr="00B6032C" w:rsidRDefault="00AA4ACD" w:rsidP="00B6032C">
      <w:pPr>
        <w:spacing w:line="360" w:lineRule="auto"/>
        <w:jc w:val="center"/>
        <w:rPr>
          <w:b/>
          <w:caps/>
        </w:rPr>
      </w:pPr>
      <w:r w:rsidRPr="00B6032C">
        <w:rPr>
          <w:b/>
          <w:caps/>
        </w:rPr>
        <w:lastRenderedPageBreak/>
        <w:t>Содержание учебного предмета «Русский родной язык»</w:t>
      </w:r>
    </w:p>
    <w:p w:rsidR="00C51289" w:rsidRPr="00B6032C" w:rsidRDefault="00B71111" w:rsidP="00B6032C">
      <w:pPr>
        <w:spacing w:line="360" w:lineRule="auto"/>
        <w:ind w:firstLine="709"/>
        <w:rPr>
          <w:bCs/>
        </w:rPr>
      </w:pPr>
      <w:r w:rsidRPr="00B6032C">
        <w:rPr>
          <w:bCs/>
        </w:rPr>
        <w:t>ОБЩАЯ ХАРАКТЕРИСТИКА УЧЕБНОГО ПРЕДМЕТА «РУССКИЙ РОДНОЙ ЯЗЫК»</w:t>
      </w:r>
    </w:p>
    <w:p w:rsidR="00C51289" w:rsidRPr="00B6032C" w:rsidRDefault="00C51289" w:rsidP="00B6032C">
      <w:pPr>
        <w:spacing w:line="360" w:lineRule="auto"/>
        <w:ind w:firstLine="709"/>
      </w:pPr>
      <w:r w:rsidRPr="00B6032C">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C51289" w:rsidRPr="00B6032C" w:rsidRDefault="00C51289" w:rsidP="00B6032C">
      <w:pPr>
        <w:spacing w:line="360" w:lineRule="auto"/>
        <w:ind w:firstLine="709"/>
      </w:pPr>
      <w:r w:rsidRPr="00B6032C">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C51289" w:rsidRPr="00B6032C" w:rsidRDefault="00C51289" w:rsidP="00B6032C">
      <w:pPr>
        <w:spacing w:line="360" w:lineRule="auto"/>
        <w:ind w:firstLine="708"/>
      </w:pPr>
      <w:r w:rsidRPr="00B6032C">
        <w:t xml:space="preserve">Содержание курса «Русский родной язык» направлено на удовлетворение потребности </w:t>
      </w:r>
      <w:proofErr w:type="gramStart"/>
      <w:r w:rsidRPr="00B6032C">
        <w:t>обучающихся</w:t>
      </w:r>
      <w:proofErr w:type="gramEnd"/>
      <w:r w:rsidRPr="00B6032C">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C51289" w:rsidRPr="00B6032C" w:rsidRDefault="00C51289" w:rsidP="00B6032C">
      <w:pPr>
        <w:spacing w:line="360" w:lineRule="auto"/>
        <w:rPr>
          <w:strike/>
        </w:rPr>
      </w:pPr>
      <w:r w:rsidRPr="00B6032C">
        <w:tab/>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w:t>
      </w:r>
      <w:r w:rsidRPr="00B6032C">
        <w:lastRenderedPageBreak/>
        <w:t xml:space="preserve">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C51289" w:rsidRPr="00B6032C" w:rsidRDefault="00C51289" w:rsidP="00B6032C">
      <w:pPr>
        <w:spacing w:line="360" w:lineRule="auto"/>
        <w:ind w:firstLine="708"/>
      </w:pPr>
      <w:r w:rsidRPr="00B6032C">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C51289" w:rsidRPr="00B6032C" w:rsidRDefault="00C51289" w:rsidP="00B6032C">
      <w:pPr>
        <w:spacing w:line="360" w:lineRule="auto"/>
      </w:pPr>
      <w:r w:rsidRPr="00B6032C">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C51289" w:rsidRPr="00B6032C" w:rsidRDefault="00C51289" w:rsidP="00B6032C">
      <w:pPr>
        <w:spacing w:line="360" w:lineRule="auto"/>
      </w:pPr>
      <w:r w:rsidRPr="00B6032C">
        <w:tab/>
        <w:t xml:space="preserve">Программой предусматривается расширение </w:t>
      </w:r>
      <w:proofErr w:type="spellStart"/>
      <w:r w:rsidRPr="00B6032C">
        <w:t>межпредметного</w:t>
      </w:r>
      <w:proofErr w:type="spellEnd"/>
      <w:r w:rsidRPr="00B6032C">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B6032C">
        <w:tab/>
      </w:r>
    </w:p>
    <w:p w:rsidR="00C51289" w:rsidRPr="00B6032C" w:rsidRDefault="00C51289" w:rsidP="00B6032C">
      <w:pPr>
        <w:spacing w:line="360" w:lineRule="auto"/>
        <w:ind w:firstLine="708"/>
      </w:pPr>
      <w:r w:rsidRPr="00B6032C">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C51289" w:rsidRPr="00B6032C" w:rsidRDefault="00C51289" w:rsidP="00B6032C">
      <w:pPr>
        <w:spacing w:line="360" w:lineRule="auto"/>
        <w:ind w:firstLine="708"/>
      </w:pPr>
      <w:r w:rsidRPr="00B6032C">
        <w:t xml:space="preserve">Целевыми установками данного курса являются: </w:t>
      </w:r>
    </w:p>
    <w:p w:rsidR="00C51289" w:rsidRPr="00B6032C" w:rsidRDefault="00C51289" w:rsidP="00B6032C">
      <w:pPr>
        <w:numPr>
          <w:ilvl w:val="0"/>
          <w:numId w:val="4"/>
        </w:numPr>
        <w:tabs>
          <w:tab w:val="left" w:pos="142"/>
        </w:tabs>
        <w:spacing w:line="360" w:lineRule="auto"/>
        <w:ind w:left="0" w:firstLine="0"/>
      </w:pPr>
      <w:r w:rsidRPr="00B6032C">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C51289" w:rsidRPr="00B6032C" w:rsidRDefault="00C51289" w:rsidP="00B6032C">
      <w:pPr>
        <w:numPr>
          <w:ilvl w:val="0"/>
          <w:numId w:val="4"/>
        </w:numPr>
        <w:tabs>
          <w:tab w:val="left" w:pos="142"/>
        </w:tabs>
        <w:spacing w:line="360" w:lineRule="auto"/>
        <w:ind w:left="0" w:firstLine="0"/>
      </w:pPr>
      <w:r w:rsidRPr="00B6032C">
        <w:t xml:space="preserve">изучение исторических фактов развития языка; </w:t>
      </w:r>
    </w:p>
    <w:p w:rsidR="00C51289" w:rsidRPr="00B6032C" w:rsidRDefault="00C51289" w:rsidP="00B6032C">
      <w:pPr>
        <w:numPr>
          <w:ilvl w:val="0"/>
          <w:numId w:val="4"/>
        </w:numPr>
        <w:tabs>
          <w:tab w:val="left" w:pos="142"/>
        </w:tabs>
        <w:spacing w:line="360" w:lineRule="auto"/>
        <w:ind w:left="0" w:firstLine="0"/>
      </w:pPr>
      <w:r w:rsidRPr="00B6032C">
        <w:t xml:space="preserve">расширение представлений о различных методах познания языка (учебное лингвистическое мини-исследование, проект, наблюдение, анализ и т. п.); </w:t>
      </w:r>
    </w:p>
    <w:p w:rsidR="00C51289" w:rsidRPr="00B6032C" w:rsidRDefault="00C51289" w:rsidP="00B6032C">
      <w:pPr>
        <w:numPr>
          <w:ilvl w:val="0"/>
          <w:numId w:val="4"/>
        </w:numPr>
        <w:tabs>
          <w:tab w:val="left" w:pos="142"/>
        </w:tabs>
        <w:spacing w:line="360" w:lineRule="auto"/>
        <w:ind w:left="0" w:firstLine="0"/>
      </w:pPr>
      <w:r w:rsidRPr="00B6032C">
        <w:lastRenderedPageBreak/>
        <w:t>включение учащихся в практическую речевую деятельность.</w:t>
      </w:r>
    </w:p>
    <w:p w:rsidR="00C51289" w:rsidRPr="00B6032C" w:rsidRDefault="00C51289" w:rsidP="00B6032C">
      <w:pPr>
        <w:spacing w:line="360" w:lineRule="auto"/>
        <w:ind w:firstLine="709"/>
      </w:pPr>
      <w:r w:rsidRPr="00B6032C">
        <w:t>В соответствии с этим в программе выделяются следующие блоки:</w:t>
      </w:r>
    </w:p>
    <w:p w:rsidR="00C51289" w:rsidRPr="00B6032C" w:rsidRDefault="00C51289" w:rsidP="00B6032C">
      <w:pPr>
        <w:spacing w:line="360" w:lineRule="auto"/>
        <w:ind w:firstLine="708"/>
      </w:pPr>
      <w:r w:rsidRPr="00B6032C">
        <w:t xml:space="preserve">Первый блок – «Русский язык: прошлое и настоящее»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C51289" w:rsidRPr="00B6032C" w:rsidRDefault="00C51289" w:rsidP="00B6032C">
      <w:pPr>
        <w:spacing w:line="360" w:lineRule="auto"/>
        <w:ind w:firstLine="708"/>
      </w:pPr>
      <w:r w:rsidRPr="00B6032C">
        <w:t>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AA4ACD" w:rsidRPr="00B6032C" w:rsidRDefault="00C51289" w:rsidP="00B6032C">
      <w:pPr>
        <w:spacing w:line="360" w:lineRule="auto"/>
        <w:ind w:firstLine="709"/>
      </w:pPr>
      <w:r w:rsidRPr="00B6032C">
        <w:t>Третий блок – «Секреты речи и текста»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1C3EAE" w:rsidRPr="00B6032C" w:rsidRDefault="001C3EAE" w:rsidP="00B6032C">
      <w:pPr>
        <w:spacing w:line="360" w:lineRule="auto"/>
        <w:ind w:firstLine="708"/>
        <w:jc w:val="center"/>
        <w:rPr>
          <w:b/>
        </w:rPr>
      </w:pPr>
    </w:p>
    <w:p w:rsidR="001C3EAE" w:rsidRPr="00B6032C" w:rsidRDefault="001C3EAE" w:rsidP="00B6032C">
      <w:pPr>
        <w:spacing w:line="360" w:lineRule="auto"/>
        <w:ind w:firstLine="708"/>
        <w:jc w:val="center"/>
        <w:rPr>
          <w:b/>
        </w:rPr>
      </w:pPr>
    </w:p>
    <w:p w:rsidR="001642A7" w:rsidRPr="00B6032C" w:rsidRDefault="001642A7" w:rsidP="00B6032C">
      <w:pPr>
        <w:spacing w:line="360" w:lineRule="auto"/>
        <w:ind w:firstLine="708"/>
        <w:jc w:val="center"/>
        <w:rPr>
          <w:b/>
        </w:rPr>
      </w:pPr>
    </w:p>
    <w:p w:rsidR="001642A7" w:rsidRPr="00B6032C" w:rsidRDefault="001642A7" w:rsidP="00B6032C">
      <w:pPr>
        <w:spacing w:line="360" w:lineRule="auto"/>
        <w:ind w:firstLine="708"/>
        <w:jc w:val="center"/>
        <w:rPr>
          <w:b/>
        </w:rPr>
      </w:pPr>
    </w:p>
    <w:p w:rsidR="00585E86" w:rsidRPr="00B6032C" w:rsidRDefault="00585E86" w:rsidP="00B6032C">
      <w:pPr>
        <w:spacing w:line="360" w:lineRule="auto"/>
        <w:ind w:firstLine="708"/>
        <w:jc w:val="center"/>
        <w:rPr>
          <w:b/>
        </w:rPr>
      </w:pPr>
      <w:r w:rsidRPr="00B6032C">
        <w:rPr>
          <w:b/>
        </w:rPr>
        <w:lastRenderedPageBreak/>
        <w:t>Содержание курса</w:t>
      </w:r>
      <w:r w:rsidR="00261BA7" w:rsidRPr="00B6032C">
        <w:rPr>
          <w:b/>
        </w:rPr>
        <w:t xml:space="preserve">, </w:t>
      </w:r>
      <w:r w:rsidR="00F60275" w:rsidRPr="00B6032C">
        <w:rPr>
          <w:b/>
        </w:rPr>
        <w:t>4</w:t>
      </w:r>
      <w:r w:rsidRPr="00B6032C">
        <w:rPr>
          <w:b/>
        </w:rPr>
        <w:t xml:space="preserve"> класс (34 ч)</w:t>
      </w:r>
    </w:p>
    <w:p w:rsidR="00145805" w:rsidRPr="00B6032C" w:rsidRDefault="00145805" w:rsidP="00B6032C">
      <w:pPr>
        <w:spacing w:line="360" w:lineRule="auto"/>
        <w:ind w:firstLine="709"/>
        <w:rPr>
          <w:b/>
        </w:rPr>
      </w:pPr>
      <w:r w:rsidRPr="00B6032C">
        <w:rPr>
          <w:b/>
        </w:rPr>
        <w:t>Раздел 1. Русский язык: прошлое и настоящее (15 часов)</w:t>
      </w:r>
    </w:p>
    <w:p w:rsidR="00145805" w:rsidRPr="00B6032C" w:rsidRDefault="00145805" w:rsidP="00B6032C">
      <w:pPr>
        <w:spacing w:line="360" w:lineRule="auto"/>
        <w:ind w:firstLine="708"/>
      </w:pPr>
      <w:proofErr w:type="gramStart"/>
      <w:r w:rsidRPr="00B6032C">
        <w:t xml:space="preserve">Слова, связанные с качествами и чувствами людей (например, </w:t>
      </w:r>
      <w:r w:rsidRPr="00B6032C">
        <w:rPr>
          <w:i/>
        </w:rPr>
        <w:t>добросердечный, доброжелательный, благодарный, бескорыстный</w:t>
      </w:r>
      <w:r w:rsidRPr="00B6032C">
        <w:t>); слова, связанные с обучением.</w:t>
      </w:r>
      <w:proofErr w:type="gramEnd"/>
    </w:p>
    <w:p w:rsidR="00145805" w:rsidRPr="00B6032C" w:rsidRDefault="00145805" w:rsidP="00B6032C">
      <w:pPr>
        <w:spacing w:line="360" w:lineRule="auto"/>
        <w:ind w:firstLine="708"/>
      </w:pPr>
      <w:proofErr w:type="gramStart"/>
      <w:r w:rsidRPr="00B6032C">
        <w:t xml:space="preserve">Слова, называющие родственные отношения (например, </w:t>
      </w:r>
      <w:r w:rsidRPr="00B6032C">
        <w:rPr>
          <w:i/>
        </w:rPr>
        <w:t>матушка, батюшка, братец, сестрица, мачеха, падчерица</w:t>
      </w:r>
      <w:r w:rsidRPr="00B6032C">
        <w:t xml:space="preserve">). </w:t>
      </w:r>
      <w:proofErr w:type="gramEnd"/>
    </w:p>
    <w:p w:rsidR="00145805" w:rsidRPr="00B6032C" w:rsidRDefault="00145805" w:rsidP="00B6032C">
      <w:pPr>
        <w:spacing w:line="360" w:lineRule="auto"/>
        <w:ind w:firstLine="708"/>
      </w:pPr>
      <w:r w:rsidRPr="00B6032C">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B6032C">
        <w:rPr>
          <w:shd w:val="clear" w:color="auto" w:fill="FFFFFF"/>
        </w:rPr>
        <w:t xml:space="preserve">(например, </w:t>
      </w:r>
      <w:r w:rsidRPr="00B6032C">
        <w:rPr>
          <w:i/>
          <w:shd w:val="clear" w:color="auto" w:fill="FFFFFF"/>
        </w:rPr>
        <w:t xml:space="preserve">от корки до корки, вся семья вместе, так и душа на месте </w:t>
      </w:r>
      <w:r w:rsidRPr="00B6032C">
        <w:rPr>
          <w:shd w:val="clear" w:color="auto" w:fill="FFFFFF"/>
        </w:rPr>
        <w:t>и т. д.)</w:t>
      </w:r>
      <w:r w:rsidRPr="00B6032C">
        <w:t xml:space="preserve">. Сравнение с пословицами и поговорками других народов. </w:t>
      </w:r>
      <w:r w:rsidRPr="00B6032C">
        <w:rPr>
          <w:shd w:val="clear" w:color="auto" w:fill="FFFFFF"/>
        </w:rPr>
        <w:t xml:space="preserve">Сравнение фразеологизмов из разных языков, имеющих общий смысл, но различную образную форму.  </w:t>
      </w:r>
    </w:p>
    <w:p w:rsidR="00145805" w:rsidRPr="00B6032C" w:rsidRDefault="00145805" w:rsidP="00B6032C">
      <w:pPr>
        <w:spacing w:line="360" w:lineRule="auto"/>
        <w:ind w:firstLine="708"/>
      </w:pPr>
      <w:r w:rsidRPr="00B6032C">
        <w:t>Русские традиционные эпитеты: уточнение значений, наблюдение за использованием в произведениях фольклора и художественной литературы.</w:t>
      </w:r>
    </w:p>
    <w:p w:rsidR="00145805" w:rsidRPr="00B6032C" w:rsidRDefault="00145805" w:rsidP="00B6032C">
      <w:pPr>
        <w:spacing w:line="360" w:lineRule="auto"/>
        <w:ind w:firstLine="708"/>
      </w:pPr>
      <w:r w:rsidRPr="00B6032C">
        <w:t xml:space="preserve">Лексика, заимствованная русским языком из языков народов России и мира. Русские слова в языках других народов. </w:t>
      </w:r>
    </w:p>
    <w:p w:rsidR="00145805" w:rsidRPr="00B6032C" w:rsidRDefault="00145805" w:rsidP="00B6032C">
      <w:pPr>
        <w:spacing w:line="360" w:lineRule="auto"/>
        <w:ind w:firstLine="709"/>
      </w:pPr>
      <w:r w:rsidRPr="00B6032C">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145805" w:rsidRPr="00B6032C" w:rsidRDefault="00145805" w:rsidP="00B6032C">
      <w:pPr>
        <w:spacing w:line="360" w:lineRule="auto"/>
        <w:ind w:firstLine="709"/>
        <w:rPr>
          <w:b/>
        </w:rPr>
      </w:pPr>
      <w:r w:rsidRPr="00B6032C">
        <w:rPr>
          <w:b/>
        </w:rPr>
        <w:t>Раздел 2. Язык в действии (6 часов)</w:t>
      </w:r>
    </w:p>
    <w:p w:rsidR="00145805" w:rsidRPr="00B6032C" w:rsidRDefault="00145805" w:rsidP="00B6032C">
      <w:pPr>
        <w:pStyle w:val="ConsPlusNormal"/>
        <w:spacing w:line="360" w:lineRule="auto"/>
        <w:ind w:firstLine="708"/>
        <w:jc w:val="both"/>
        <w:rPr>
          <w:sz w:val="24"/>
          <w:szCs w:val="24"/>
          <w:lang w:eastAsia="en-US"/>
        </w:rPr>
      </w:pPr>
      <w:r w:rsidRPr="00B6032C">
        <w:rPr>
          <w:sz w:val="24"/>
          <w:szCs w:val="24"/>
          <w:lang w:eastAsia="en-US"/>
        </w:rPr>
        <w:t>Как правильно произносить слова (пропедевтическая работа по предупреждению ошибок в произношении слов в речи).</w:t>
      </w:r>
    </w:p>
    <w:p w:rsidR="00145805" w:rsidRPr="00B6032C" w:rsidRDefault="00145805" w:rsidP="00B6032C">
      <w:pPr>
        <w:pStyle w:val="ConsPlusNormal"/>
        <w:spacing w:line="360" w:lineRule="auto"/>
        <w:ind w:firstLine="709"/>
        <w:jc w:val="both"/>
        <w:rPr>
          <w:sz w:val="24"/>
          <w:szCs w:val="24"/>
          <w:lang w:eastAsia="en-US"/>
        </w:rPr>
      </w:pPr>
      <w:r w:rsidRPr="00B6032C">
        <w:rPr>
          <w:sz w:val="24"/>
          <w:szCs w:val="24"/>
          <w:lang w:eastAsia="en-US"/>
        </w:rPr>
        <w:t>Трудные случаи образования формы 1 лица единственного числа настоящего и будущего времени глаголов (</w:t>
      </w:r>
      <w:r w:rsidRPr="00B6032C">
        <w:rPr>
          <w:sz w:val="24"/>
          <w:szCs w:val="24"/>
        </w:rPr>
        <w:t>на пропедевтическом уровне</w:t>
      </w:r>
      <w:r w:rsidRPr="00B6032C">
        <w:rPr>
          <w:sz w:val="24"/>
          <w:szCs w:val="24"/>
          <w:lang w:eastAsia="en-US"/>
        </w:rPr>
        <w:t xml:space="preserve">). </w:t>
      </w:r>
      <w:r w:rsidRPr="00B6032C">
        <w:rPr>
          <w:sz w:val="24"/>
          <w:szCs w:val="24"/>
        </w:rPr>
        <w:t>Наблюдение за синонимией синтаксических конструкций на уровне словосочетаний и предложений (на пропедевтическом уровне).</w:t>
      </w:r>
    </w:p>
    <w:p w:rsidR="00145805" w:rsidRPr="00B6032C" w:rsidRDefault="00145805" w:rsidP="00B6032C">
      <w:pPr>
        <w:shd w:val="clear" w:color="auto" w:fill="FFFFFF"/>
        <w:autoSpaceDE w:val="0"/>
        <w:autoSpaceDN w:val="0"/>
        <w:adjustRightInd w:val="0"/>
        <w:spacing w:line="360" w:lineRule="auto"/>
        <w:ind w:firstLine="567"/>
      </w:pPr>
      <w:r w:rsidRPr="00B6032C">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145805" w:rsidRPr="00B6032C" w:rsidRDefault="00145805" w:rsidP="00B6032C">
      <w:pPr>
        <w:spacing w:line="360" w:lineRule="auto"/>
        <w:ind w:firstLine="709"/>
        <w:rPr>
          <w:b/>
        </w:rPr>
      </w:pPr>
      <w:r w:rsidRPr="00B6032C">
        <w:rPr>
          <w:b/>
        </w:rPr>
        <w:t>Раздел 3. Секреты речи и текста (12 часов)</w:t>
      </w:r>
    </w:p>
    <w:p w:rsidR="00145805" w:rsidRPr="00B6032C" w:rsidRDefault="00145805" w:rsidP="00B6032C">
      <w:pPr>
        <w:spacing w:line="360" w:lineRule="auto"/>
        <w:ind w:firstLine="708"/>
      </w:pPr>
      <w:r w:rsidRPr="00B6032C">
        <w:t>Правила ведения диалога: корректные и некорректные вопросы.</w:t>
      </w:r>
    </w:p>
    <w:p w:rsidR="00145805" w:rsidRPr="00B6032C" w:rsidRDefault="00145805" w:rsidP="00B6032C">
      <w:pPr>
        <w:pStyle w:val="ConsPlusNormal"/>
        <w:spacing w:line="360" w:lineRule="auto"/>
        <w:ind w:firstLine="709"/>
        <w:jc w:val="both"/>
        <w:rPr>
          <w:rFonts w:eastAsia="Calibri"/>
          <w:sz w:val="24"/>
          <w:szCs w:val="24"/>
          <w:lang w:eastAsia="en-US"/>
        </w:rPr>
      </w:pPr>
      <w:r w:rsidRPr="00B6032C">
        <w:rPr>
          <w:rFonts w:eastAsia="Calibri"/>
          <w:sz w:val="24"/>
          <w:szCs w:val="24"/>
          <w:lang w:eastAsia="en-US"/>
        </w:rPr>
        <w:t xml:space="preserve">Информативная функция заголовков. Типы заголовков.  </w:t>
      </w:r>
    </w:p>
    <w:p w:rsidR="00145805" w:rsidRPr="00B6032C" w:rsidRDefault="00145805" w:rsidP="00B6032C">
      <w:pPr>
        <w:pStyle w:val="ConsPlusNormal"/>
        <w:spacing w:line="360" w:lineRule="auto"/>
        <w:ind w:firstLine="709"/>
        <w:jc w:val="both"/>
        <w:rPr>
          <w:sz w:val="24"/>
          <w:szCs w:val="24"/>
        </w:rPr>
      </w:pPr>
      <w:r w:rsidRPr="00B6032C">
        <w:rPr>
          <w:sz w:val="24"/>
          <w:szCs w:val="24"/>
        </w:rPr>
        <w:lastRenderedPageBreak/>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145805" w:rsidRPr="00B6032C" w:rsidRDefault="00145805" w:rsidP="00B6032C">
      <w:pPr>
        <w:pStyle w:val="ConsPlusNormal"/>
        <w:spacing w:line="360" w:lineRule="auto"/>
        <w:ind w:firstLine="709"/>
        <w:jc w:val="both"/>
        <w:rPr>
          <w:sz w:val="24"/>
          <w:szCs w:val="24"/>
        </w:rPr>
      </w:pPr>
      <w:r w:rsidRPr="00B6032C">
        <w:rPr>
          <w:sz w:val="24"/>
          <w:szCs w:val="24"/>
        </w:rPr>
        <w:t xml:space="preserve">Создание текста как результата собственной исследовательской деятельности.  </w:t>
      </w:r>
    </w:p>
    <w:p w:rsidR="00145805" w:rsidRPr="00B6032C" w:rsidRDefault="00145805" w:rsidP="00B6032C">
      <w:pPr>
        <w:pStyle w:val="ConsPlusNormal"/>
        <w:spacing w:line="360" w:lineRule="auto"/>
        <w:ind w:firstLine="709"/>
        <w:jc w:val="both"/>
        <w:rPr>
          <w:sz w:val="24"/>
          <w:szCs w:val="24"/>
        </w:rPr>
      </w:pPr>
      <w:r w:rsidRPr="00B6032C">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145805" w:rsidRPr="00B6032C" w:rsidRDefault="00145805" w:rsidP="00B6032C">
      <w:pPr>
        <w:spacing w:line="360" w:lineRule="auto"/>
        <w:ind w:firstLine="709"/>
        <w:rPr>
          <w:b/>
        </w:rPr>
      </w:pPr>
      <w:r w:rsidRPr="00B6032C">
        <w:t xml:space="preserve">Синонимия речевых формул (на практическом уровне). </w:t>
      </w:r>
    </w:p>
    <w:p w:rsidR="00145805" w:rsidRPr="00B6032C" w:rsidRDefault="00145805" w:rsidP="00B6032C">
      <w:pPr>
        <w:spacing w:line="360" w:lineRule="auto"/>
        <w:ind w:firstLine="709"/>
        <w:rPr>
          <w:b/>
          <w:strike/>
        </w:rPr>
      </w:pPr>
      <w:r w:rsidRPr="00B6032C">
        <w:rPr>
          <w:b/>
        </w:rPr>
        <w:t>Резерв учебного времени – 4 ч.</w:t>
      </w:r>
    </w:p>
    <w:p w:rsidR="00F60275" w:rsidRPr="00B6032C" w:rsidRDefault="00F60275" w:rsidP="00B6032C">
      <w:pPr>
        <w:spacing w:line="360" w:lineRule="auto"/>
        <w:ind w:firstLine="708"/>
        <w:rPr>
          <w:b/>
        </w:rPr>
      </w:pPr>
    </w:p>
    <w:p w:rsidR="005D6857" w:rsidRDefault="005D6857" w:rsidP="00B6032C">
      <w:pPr>
        <w:spacing w:line="360" w:lineRule="auto"/>
        <w:rPr>
          <w:b/>
        </w:rPr>
      </w:pPr>
    </w:p>
    <w:p w:rsidR="00B6032C" w:rsidRPr="00B6032C" w:rsidRDefault="00B6032C" w:rsidP="00B6032C">
      <w:pPr>
        <w:spacing w:line="360" w:lineRule="auto"/>
        <w:rPr>
          <w:b/>
        </w:rPr>
      </w:pPr>
    </w:p>
    <w:p w:rsidR="005D6857" w:rsidRPr="00B6032C" w:rsidRDefault="005D6857"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B6032C" w:rsidRDefault="00B6032C" w:rsidP="00B6032C">
      <w:pPr>
        <w:spacing w:line="360" w:lineRule="auto"/>
        <w:jc w:val="right"/>
        <w:rPr>
          <w:b/>
        </w:rPr>
      </w:pPr>
    </w:p>
    <w:p w:rsidR="00F60275" w:rsidRPr="00B6032C" w:rsidRDefault="005D6857" w:rsidP="00B6032C">
      <w:pPr>
        <w:spacing w:line="360" w:lineRule="auto"/>
        <w:jc w:val="right"/>
        <w:rPr>
          <w:b/>
        </w:rPr>
      </w:pPr>
      <w:r w:rsidRPr="00B6032C">
        <w:rPr>
          <w:b/>
        </w:rPr>
        <w:lastRenderedPageBreak/>
        <w:t xml:space="preserve">ПРИЛОЖЕНИЕ </w:t>
      </w:r>
      <w:r w:rsidR="00C1376F" w:rsidRPr="00B6032C">
        <w:rPr>
          <w:b/>
        </w:rPr>
        <w:t>1</w:t>
      </w:r>
    </w:p>
    <w:p w:rsidR="00F60275" w:rsidRPr="00B6032C" w:rsidRDefault="00F60275" w:rsidP="00B6032C">
      <w:pPr>
        <w:spacing w:line="360" w:lineRule="auto"/>
        <w:jc w:val="center"/>
        <w:rPr>
          <w:b/>
        </w:rPr>
      </w:pPr>
      <w:r w:rsidRPr="00B6032C">
        <w:rPr>
          <w:b/>
        </w:rPr>
        <w:t>Календарно – тематическое планирование</w:t>
      </w:r>
    </w:p>
    <w:p w:rsidR="00F60275" w:rsidRPr="00B6032C" w:rsidRDefault="00F60275" w:rsidP="00B6032C">
      <w:pPr>
        <w:spacing w:line="360" w:lineRule="auto"/>
        <w:ind w:firstLine="709"/>
      </w:pPr>
      <w:r w:rsidRPr="00B6032C">
        <w:t>Класс </w:t>
      </w:r>
      <w:r w:rsidRPr="00B6032C">
        <w:rPr>
          <w:b/>
          <w:bCs/>
        </w:rPr>
        <w:t>4</w:t>
      </w:r>
      <w:r w:rsidR="004003A8" w:rsidRPr="00B6032C">
        <w:rPr>
          <w:b/>
          <w:bCs/>
        </w:rPr>
        <w:t xml:space="preserve"> б</w:t>
      </w:r>
      <w:r w:rsidRPr="00B6032C">
        <w:t> Год </w:t>
      </w:r>
      <w:r w:rsidRPr="00B6032C">
        <w:rPr>
          <w:b/>
          <w:bCs/>
        </w:rPr>
        <w:t>20</w:t>
      </w:r>
      <w:r w:rsidR="004003A8" w:rsidRPr="00B6032C">
        <w:rPr>
          <w:b/>
          <w:bCs/>
        </w:rPr>
        <w:t>20</w:t>
      </w:r>
      <w:r w:rsidRPr="00B6032C">
        <w:rPr>
          <w:b/>
          <w:bCs/>
        </w:rPr>
        <w:t>/20</w:t>
      </w:r>
      <w:r w:rsidR="004003A8" w:rsidRPr="00B6032C">
        <w:rPr>
          <w:b/>
          <w:bCs/>
        </w:rPr>
        <w:t>21</w:t>
      </w:r>
      <w:r w:rsidRPr="00B6032C">
        <w:t xml:space="preserve">   Наименование предмета </w:t>
      </w:r>
      <w:r w:rsidRPr="00B6032C">
        <w:rPr>
          <w:b/>
          <w:bCs/>
        </w:rPr>
        <w:t>Родной русский язык</w:t>
      </w:r>
    </w:p>
    <w:p w:rsidR="00145805" w:rsidRPr="00B6032C" w:rsidRDefault="00F60275" w:rsidP="00B6032C">
      <w:pPr>
        <w:spacing w:line="360" w:lineRule="auto"/>
        <w:ind w:firstLine="709"/>
      </w:pPr>
      <w:r w:rsidRPr="00B6032C">
        <w:t>Фамилия, имя, отчество учителя </w:t>
      </w:r>
      <w:r w:rsidR="004003A8" w:rsidRPr="00B6032C">
        <w:rPr>
          <w:b/>
          <w:bCs/>
        </w:rPr>
        <w:t>Сорокина Ирина Геннадьевна</w:t>
      </w:r>
    </w:p>
    <w:tbl>
      <w:tblPr>
        <w:tblStyle w:val="1"/>
        <w:tblW w:w="15701" w:type="dxa"/>
        <w:tblLayout w:type="fixed"/>
        <w:tblLook w:val="04A0" w:firstRow="1" w:lastRow="0" w:firstColumn="1" w:lastColumn="0" w:noHBand="0" w:noVBand="1"/>
      </w:tblPr>
      <w:tblGrid>
        <w:gridCol w:w="959"/>
        <w:gridCol w:w="1134"/>
        <w:gridCol w:w="992"/>
        <w:gridCol w:w="11198"/>
        <w:gridCol w:w="1418"/>
      </w:tblGrid>
      <w:tr w:rsidR="00B04DFD" w:rsidRPr="00B6032C" w:rsidTr="00B6032C">
        <w:tc>
          <w:tcPr>
            <w:tcW w:w="959" w:type="dxa"/>
          </w:tcPr>
          <w:p w:rsidR="00B04DFD" w:rsidRPr="00B6032C" w:rsidRDefault="00B04DFD" w:rsidP="00B6032C">
            <w:pPr>
              <w:spacing w:line="360" w:lineRule="auto"/>
              <w:rPr>
                <w:sz w:val="24"/>
                <w:szCs w:val="24"/>
              </w:rPr>
            </w:pPr>
            <w:r w:rsidRPr="00B6032C">
              <w:rPr>
                <w:sz w:val="24"/>
                <w:szCs w:val="24"/>
              </w:rPr>
              <w:t xml:space="preserve">№ </w:t>
            </w:r>
            <w:proofErr w:type="gramStart"/>
            <w:r w:rsidRPr="00B6032C">
              <w:rPr>
                <w:sz w:val="24"/>
                <w:szCs w:val="24"/>
              </w:rPr>
              <w:t>п</w:t>
            </w:r>
            <w:proofErr w:type="gramEnd"/>
            <w:r w:rsidRPr="00B6032C">
              <w:rPr>
                <w:sz w:val="24"/>
                <w:szCs w:val="24"/>
              </w:rPr>
              <w:t>/п</w:t>
            </w:r>
          </w:p>
        </w:tc>
        <w:tc>
          <w:tcPr>
            <w:tcW w:w="1134" w:type="dxa"/>
          </w:tcPr>
          <w:p w:rsidR="00B04DFD" w:rsidRPr="00B6032C" w:rsidRDefault="00B04DFD" w:rsidP="00B6032C">
            <w:pPr>
              <w:spacing w:line="360" w:lineRule="auto"/>
              <w:rPr>
                <w:sz w:val="24"/>
                <w:szCs w:val="24"/>
              </w:rPr>
            </w:pPr>
            <w:r w:rsidRPr="00B6032C">
              <w:rPr>
                <w:sz w:val="24"/>
                <w:szCs w:val="24"/>
              </w:rPr>
              <w:t>Дата по плану</w:t>
            </w:r>
          </w:p>
        </w:tc>
        <w:tc>
          <w:tcPr>
            <w:tcW w:w="992" w:type="dxa"/>
          </w:tcPr>
          <w:p w:rsidR="00B04DFD" w:rsidRPr="00B6032C" w:rsidRDefault="00B04DFD" w:rsidP="00B6032C">
            <w:pPr>
              <w:spacing w:line="360" w:lineRule="auto"/>
              <w:rPr>
                <w:sz w:val="24"/>
                <w:szCs w:val="24"/>
              </w:rPr>
            </w:pPr>
            <w:r w:rsidRPr="00B6032C">
              <w:rPr>
                <w:sz w:val="24"/>
                <w:szCs w:val="24"/>
              </w:rPr>
              <w:t>Дата по факту</w:t>
            </w:r>
          </w:p>
        </w:tc>
        <w:tc>
          <w:tcPr>
            <w:tcW w:w="11198" w:type="dxa"/>
          </w:tcPr>
          <w:p w:rsidR="00B04DFD" w:rsidRPr="00B6032C" w:rsidRDefault="00B04DFD" w:rsidP="00B6032C">
            <w:pPr>
              <w:spacing w:line="360" w:lineRule="auto"/>
              <w:rPr>
                <w:sz w:val="24"/>
                <w:szCs w:val="24"/>
              </w:rPr>
            </w:pPr>
            <w:r w:rsidRPr="00B6032C">
              <w:rPr>
                <w:sz w:val="24"/>
                <w:szCs w:val="24"/>
              </w:rPr>
              <w:t>Тема/ раздел</w:t>
            </w:r>
          </w:p>
        </w:tc>
        <w:tc>
          <w:tcPr>
            <w:tcW w:w="1418" w:type="dxa"/>
          </w:tcPr>
          <w:p w:rsidR="00B04DFD" w:rsidRPr="00B6032C" w:rsidRDefault="00C1376F" w:rsidP="00B6032C">
            <w:pPr>
              <w:spacing w:line="360" w:lineRule="auto"/>
              <w:rPr>
                <w:sz w:val="24"/>
                <w:szCs w:val="24"/>
              </w:rPr>
            </w:pPr>
            <w:r w:rsidRPr="00B6032C">
              <w:rPr>
                <w:rFonts w:eastAsia="Calibri"/>
                <w:b/>
                <w:sz w:val="24"/>
                <w:szCs w:val="24"/>
              </w:rPr>
              <w:t>Количество часов</w:t>
            </w:r>
          </w:p>
        </w:tc>
      </w:tr>
      <w:tr w:rsidR="00C1376F" w:rsidRPr="00B6032C" w:rsidTr="00B6032C">
        <w:tc>
          <w:tcPr>
            <w:tcW w:w="959" w:type="dxa"/>
          </w:tcPr>
          <w:p w:rsidR="00C1376F" w:rsidRPr="00B6032C" w:rsidRDefault="00C1376F" w:rsidP="00B6032C">
            <w:pPr>
              <w:pStyle w:val="a8"/>
              <w:numPr>
                <w:ilvl w:val="0"/>
                <w:numId w:val="16"/>
              </w:numPr>
              <w:spacing w:line="360" w:lineRule="auto"/>
              <w:rPr>
                <w:rFonts w:ascii="Times New Roman" w:hAnsi="Times New Roman"/>
                <w:b/>
                <w:sz w:val="24"/>
                <w:szCs w:val="24"/>
              </w:rPr>
            </w:pPr>
          </w:p>
        </w:tc>
        <w:tc>
          <w:tcPr>
            <w:tcW w:w="1134" w:type="dxa"/>
          </w:tcPr>
          <w:p w:rsidR="00C1376F" w:rsidRPr="00B6032C" w:rsidRDefault="0073673D" w:rsidP="00B6032C">
            <w:pPr>
              <w:spacing w:line="360" w:lineRule="auto"/>
              <w:rPr>
                <w:sz w:val="24"/>
                <w:szCs w:val="24"/>
              </w:rPr>
            </w:pPr>
            <w:r>
              <w:rPr>
                <w:sz w:val="24"/>
                <w:szCs w:val="24"/>
              </w:rPr>
              <w:t>04.09</w:t>
            </w:r>
          </w:p>
        </w:tc>
        <w:tc>
          <w:tcPr>
            <w:tcW w:w="992" w:type="dxa"/>
          </w:tcPr>
          <w:p w:rsidR="00C1376F" w:rsidRPr="00B6032C" w:rsidRDefault="00C1376F" w:rsidP="00B6032C">
            <w:pPr>
              <w:spacing w:line="360" w:lineRule="auto"/>
              <w:ind w:firstLine="709"/>
              <w:rPr>
                <w:b/>
                <w:sz w:val="24"/>
                <w:szCs w:val="24"/>
              </w:rPr>
            </w:pPr>
          </w:p>
        </w:tc>
        <w:tc>
          <w:tcPr>
            <w:tcW w:w="11198" w:type="dxa"/>
          </w:tcPr>
          <w:p w:rsidR="00C1376F" w:rsidRPr="00B6032C" w:rsidRDefault="00C1376F" w:rsidP="00B6032C">
            <w:pPr>
              <w:spacing w:line="360" w:lineRule="auto"/>
              <w:rPr>
                <w:b/>
                <w:sz w:val="24"/>
                <w:szCs w:val="24"/>
              </w:rPr>
            </w:pPr>
            <w:r w:rsidRPr="00B6032C">
              <w:rPr>
                <w:sz w:val="24"/>
                <w:szCs w:val="24"/>
              </w:rPr>
              <w:t>Редактирование предложенных текстов с целью совершенствования их содержания и формы</w:t>
            </w:r>
          </w:p>
        </w:tc>
        <w:tc>
          <w:tcPr>
            <w:tcW w:w="1418" w:type="dxa"/>
          </w:tcPr>
          <w:p w:rsidR="00C1376F" w:rsidRPr="00B6032C" w:rsidRDefault="00C1376F" w:rsidP="00B6032C">
            <w:pPr>
              <w:spacing w:line="360" w:lineRule="auto"/>
              <w:rPr>
                <w:sz w:val="24"/>
                <w:szCs w:val="24"/>
              </w:rPr>
            </w:pPr>
            <w:r w:rsidRPr="00B6032C">
              <w:rPr>
                <w:sz w:val="24"/>
                <w:szCs w:val="24"/>
              </w:rPr>
              <w:t>2/1</w:t>
            </w:r>
          </w:p>
        </w:tc>
      </w:tr>
      <w:tr w:rsidR="00C1376F" w:rsidRPr="00B6032C" w:rsidTr="00B6032C">
        <w:tc>
          <w:tcPr>
            <w:tcW w:w="959" w:type="dxa"/>
          </w:tcPr>
          <w:p w:rsidR="00C1376F" w:rsidRPr="00B6032C" w:rsidRDefault="00C1376F" w:rsidP="00B6032C">
            <w:pPr>
              <w:pStyle w:val="a8"/>
              <w:numPr>
                <w:ilvl w:val="0"/>
                <w:numId w:val="16"/>
              </w:numPr>
              <w:spacing w:line="360" w:lineRule="auto"/>
              <w:rPr>
                <w:rFonts w:ascii="Times New Roman" w:hAnsi="Times New Roman"/>
                <w:b/>
                <w:sz w:val="24"/>
                <w:szCs w:val="24"/>
              </w:rPr>
            </w:pPr>
          </w:p>
        </w:tc>
        <w:tc>
          <w:tcPr>
            <w:tcW w:w="1134" w:type="dxa"/>
          </w:tcPr>
          <w:p w:rsidR="00C1376F" w:rsidRPr="00B6032C" w:rsidRDefault="0073673D" w:rsidP="00B6032C">
            <w:pPr>
              <w:spacing w:line="360" w:lineRule="auto"/>
              <w:rPr>
                <w:sz w:val="24"/>
                <w:szCs w:val="24"/>
              </w:rPr>
            </w:pPr>
            <w:r>
              <w:rPr>
                <w:sz w:val="24"/>
                <w:szCs w:val="24"/>
              </w:rPr>
              <w:t>11.09</w:t>
            </w:r>
          </w:p>
        </w:tc>
        <w:tc>
          <w:tcPr>
            <w:tcW w:w="992" w:type="dxa"/>
          </w:tcPr>
          <w:p w:rsidR="00C1376F" w:rsidRPr="00B6032C" w:rsidRDefault="00C1376F" w:rsidP="00B6032C">
            <w:pPr>
              <w:spacing w:line="360" w:lineRule="auto"/>
              <w:ind w:firstLine="709"/>
              <w:rPr>
                <w:b/>
                <w:sz w:val="24"/>
                <w:szCs w:val="24"/>
              </w:rPr>
            </w:pPr>
          </w:p>
        </w:tc>
        <w:tc>
          <w:tcPr>
            <w:tcW w:w="11198" w:type="dxa"/>
          </w:tcPr>
          <w:p w:rsidR="00C1376F" w:rsidRPr="00B6032C" w:rsidRDefault="00C1376F" w:rsidP="00B6032C">
            <w:pPr>
              <w:spacing w:line="360" w:lineRule="auto"/>
              <w:rPr>
                <w:b/>
                <w:sz w:val="24"/>
                <w:szCs w:val="24"/>
              </w:rPr>
            </w:pPr>
            <w:r w:rsidRPr="00B6032C">
              <w:rPr>
                <w:sz w:val="24"/>
                <w:szCs w:val="24"/>
              </w:rPr>
              <w:t>Текст – повествование. Структура текста.</w:t>
            </w:r>
          </w:p>
        </w:tc>
        <w:tc>
          <w:tcPr>
            <w:tcW w:w="1418" w:type="dxa"/>
          </w:tcPr>
          <w:p w:rsidR="00C1376F" w:rsidRPr="00B6032C" w:rsidRDefault="00C1376F" w:rsidP="00B6032C">
            <w:pPr>
              <w:spacing w:line="360" w:lineRule="auto"/>
              <w:rPr>
                <w:sz w:val="24"/>
                <w:szCs w:val="24"/>
              </w:rPr>
            </w:pPr>
            <w:r w:rsidRPr="00B6032C">
              <w:rPr>
                <w:sz w:val="24"/>
                <w:szCs w:val="24"/>
              </w:rPr>
              <w:t>2/1</w:t>
            </w:r>
          </w:p>
        </w:tc>
      </w:tr>
      <w:tr w:rsidR="00C1376F" w:rsidRPr="00B6032C" w:rsidTr="00B6032C">
        <w:tc>
          <w:tcPr>
            <w:tcW w:w="959" w:type="dxa"/>
          </w:tcPr>
          <w:p w:rsidR="00C1376F" w:rsidRPr="00B6032C" w:rsidRDefault="00C1376F" w:rsidP="00B6032C">
            <w:pPr>
              <w:pStyle w:val="a8"/>
              <w:numPr>
                <w:ilvl w:val="0"/>
                <w:numId w:val="16"/>
              </w:numPr>
              <w:spacing w:line="360" w:lineRule="auto"/>
              <w:rPr>
                <w:rFonts w:ascii="Times New Roman" w:hAnsi="Times New Roman"/>
                <w:b/>
                <w:sz w:val="24"/>
                <w:szCs w:val="24"/>
              </w:rPr>
            </w:pPr>
          </w:p>
        </w:tc>
        <w:tc>
          <w:tcPr>
            <w:tcW w:w="1134" w:type="dxa"/>
          </w:tcPr>
          <w:p w:rsidR="00C1376F" w:rsidRPr="00B6032C" w:rsidRDefault="0073673D" w:rsidP="00B6032C">
            <w:pPr>
              <w:spacing w:line="360" w:lineRule="auto"/>
              <w:rPr>
                <w:sz w:val="24"/>
                <w:szCs w:val="24"/>
              </w:rPr>
            </w:pPr>
            <w:r>
              <w:rPr>
                <w:sz w:val="24"/>
                <w:szCs w:val="24"/>
              </w:rPr>
              <w:t>18.09</w:t>
            </w:r>
          </w:p>
        </w:tc>
        <w:tc>
          <w:tcPr>
            <w:tcW w:w="992" w:type="dxa"/>
          </w:tcPr>
          <w:p w:rsidR="00C1376F" w:rsidRPr="00B6032C" w:rsidRDefault="00C1376F" w:rsidP="00B6032C">
            <w:pPr>
              <w:spacing w:line="360" w:lineRule="auto"/>
              <w:ind w:firstLine="709"/>
              <w:rPr>
                <w:b/>
                <w:sz w:val="24"/>
                <w:szCs w:val="24"/>
              </w:rPr>
            </w:pPr>
          </w:p>
        </w:tc>
        <w:tc>
          <w:tcPr>
            <w:tcW w:w="11198" w:type="dxa"/>
          </w:tcPr>
          <w:p w:rsidR="00C1376F" w:rsidRPr="00B6032C" w:rsidRDefault="00C1376F" w:rsidP="00B6032C">
            <w:pPr>
              <w:spacing w:line="360" w:lineRule="auto"/>
              <w:rPr>
                <w:b/>
                <w:sz w:val="24"/>
                <w:szCs w:val="24"/>
              </w:rPr>
            </w:pPr>
            <w:r w:rsidRPr="00B6032C">
              <w:rPr>
                <w:sz w:val="24"/>
                <w:szCs w:val="24"/>
              </w:rPr>
              <w:t>Творческая работа. Создание заметки о путешествии по городам России</w:t>
            </w:r>
          </w:p>
        </w:tc>
        <w:tc>
          <w:tcPr>
            <w:tcW w:w="1418" w:type="dxa"/>
          </w:tcPr>
          <w:p w:rsidR="00C1376F" w:rsidRPr="00B6032C" w:rsidRDefault="00C1376F" w:rsidP="00B6032C">
            <w:pPr>
              <w:spacing w:line="360" w:lineRule="auto"/>
              <w:rPr>
                <w:sz w:val="24"/>
                <w:szCs w:val="24"/>
              </w:rPr>
            </w:pPr>
            <w:r w:rsidRPr="00B6032C">
              <w:rPr>
                <w:sz w:val="24"/>
                <w:szCs w:val="24"/>
              </w:rPr>
              <w:t>2/1</w:t>
            </w:r>
          </w:p>
        </w:tc>
      </w:tr>
      <w:tr w:rsidR="00C1376F" w:rsidRPr="00B6032C" w:rsidTr="00B6032C">
        <w:tc>
          <w:tcPr>
            <w:tcW w:w="959" w:type="dxa"/>
          </w:tcPr>
          <w:p w:rsidR="00C1376F" w:rsidRPr="00B6032C" w:rsidRDefault="00C1376F" w:rsidP="00B6032C">
            <w:pPr>
              <w:pStyle w:val="a8"/>
              <w:numPr>
                <w:ilvl w:val="0"/>
                <w:numId w:val="16"/>
              </w:numPr>
              <w:spacing w:line="360" w:lineRule="auto"/>
              <w:rPr>
                <w:rFonts w:ascii="Times New Roman" w:hAnsi="Times New Roman"/>
                <w:b/>
                <w:sz w:val="24"/>
                <w:szCs w:val="24"/>
              </w:rPr>
            </w:pPr>
          </w:p>
        </w:tc>
        <w:tc>
          <w:tcPr>
            <w:tcW w:w="1134" w:type="dxa"/>
          </w:tcPr>
          <w:p w:rsidR="00C1376F" w:rsidRPr="00B6032C" w:rsidRDefault="0073673D" w:rsidP="00B6032C">
            <w:pPr>
              <w:spacing w:line="360" w:lineRule="auto"/>
              <w:rPr>
                <w:sz w:val="24"/>
                <w:szCs w:val="24"/>
              </w:rPr>
            </w:pPr>
            <w:r>
              <w:rPr>
                <w:sz w:val="24"/>
                <w:szCs w:val="24"/>
              </w:rPr>
              <w:t>25.09</w:t>
            </w:r>
          </w:p>
        </w:tc>
        <w:tc>
          <w:tcPr>
            <w:tcW w:w="992" w:type="dxa"/>
          </w:tcPr>
          <w:p w:rsidR="00C1376F" w:rsidRPr="00B6032C" w:rsidRDefault="00C1376F" w:rsidP="00B6032C">
            <w:pPr>
              <w:spacing w:line="360" w:lineRule="auto"/>
              <w:ind w:firstLine="709"/>
              <w:rPr>
                <w:b/>
                <w:sz w:val="24"/>
                <w:szCs w:val="24"/>
              </w:rPr>
            </w:pPr>
          </w:p>
        </w:tc>
        <w:tc>
          <w:tcPr>
            <w:tcW w:w="11198" w:type="dxa"/>
          </w:tcPr>
          <w:p w:rsidR="00C1376F" w:rsidRPr="00B6032C" w:rsidRDefault="00C1376F" w:rsidP="00B6032C">
            <w:pPr>
              <w:spacing w:line="360" w:lineRule="auto"/>
              <w:rPr>
                <w:b/>
                <w:sz w:val="24"/>
                <w:szCs w:val="24"/>
              </w:rPr>
            </w:pPr>
            <w:r w:rsidRPr="00B6032C">
              <w:rPr>
                <w:sz w:val="24"/>
                <w:szCs w:val="24"/>
              </w:rPr>
              <w:t>Творческая работа. Создание заметки о посещении краеведческого  музея.</w:t>
            </w:r>
          </w:p>
        </w:tc>
        <w:tc>
          <w:tcPr>
            <w:tcW w:w="1418" w:type="dxa"/>
          </w:tcPr>
          <w:p w:rsidR="00C1376F" w:rsidRPr="00B6032C" w:rsidRDefault="00C1376F" w:rsidP="00B6032C">
            <w:pPr>
              <w:spacing w:line="360" w:lineRule="auto"/>
              <w:rPr>
                <w:sz w:val="24"/>
                <w:szCs w:val="24"/>
              </w:rPr>
            </w:pPr>
            <w:r w:rsidRPr="00B6032C">
              <w:rPr>
                <w:sz w:val="24"/>
                <w:szCs w:val="24"/>
              </w:rPr>
              <w:t>2/1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b/>
                <w:sz w:val="24"/>
                <w:szCs w:val="24"/>
              </w:rPr>
            </w:pPr>
          </w:p>
        </w:tc>
        <w:tc>
          <w:tcPr>
            <w:tcW w:w="1134" w:type="dxa"/>
          </w:tcPr>
          <w:p w:rsidR="00B04DFD" w:rsidRPr="00B6032C" w:rsidRDefault="0073673D" w:rsidP="00B6032C">
            <w:pPr>
              <w:spacing w:line="360" w:lineRule="auto"/>
              <w:rPr>
                <w:sz w:val="24"/>
                <w:szCs w:val="24"/>
              </w:rPr>
            </w:pPr>
            <w:r>
              <w:rPr>
                <w:sz w:val="24"/>
                <w:szCs w:val="24"/>
              </w:rPr>
              <w:t>02.09</w:t>
            </w:r>
          </w:p>
        </w:tc>
        <w:tc>
          <w:tcPr>
            <w:tcW w:w="992" w:type="dxa"/>
          </w:tcPr>
          <w:p w:rsidR="00B04DFD" w:rsidRPr="00B6032C" w:rsidRDefault="00B04DFD" w:rsidP="00B6032C">
            <w:pPr>
              <w:spacing w:line="360" w:lineRule="auto"/>
              <w:ind w:firstLine="709"/>
              <w:rPr>
                <w:b/>
                <w:sz w:val="24"/>
                <w:szCs w:val="24"/>
              </w:rPr>
            </w:pPr>
          </w:p>
        </w:tc>
        <w:tc>
          <w:tcPr>
            <w:tcW w:w="11198" w:type="dxa"/>
          </w:tcPr>
          <w:p w:rsidR="00C1376F" w:rsidRPr="00B6032C" w:rsidRDefault="00B04DFD" w:rsidP="00B6032C">
            <w:pPr>
              <w:spacing w:line="360" w:lineRule="auto"/>
              <w:rPr>
                <w:b/>
                <w:sz w:val="24"/>
                <w:szCs w:val="24"/>
              </w:rPr>
            </w:pPr>
            <w:r w:rsidRPr="00B6032C">
              <w:rPr>
                <w:b/>
                <w:sz w:val="24"/>
                <w:szCs w:val="24"/>
              </w:rPr>
              <w:t xml:space="preserve">Раздел 1. Русский язык: прошлое и настоящее (15 часов) </w:t>
            </w:r>
          </w:p>
          <w:p w:rsidR="00B04DFD" w:rsidRPr="00B6032C" w:rsidRDefault="00B04DFD" w:rsidP="00B6032C">
            <w:pPr>
              <w:spacing w:line="360" w:lineRule="auto"/>
              <w:rPr>
                <w:sz w:val="24"/>
                <w:szCs w:val="24"/>
              </w:rPr>
            </w:pPr>
            <w:proofErr w:type="gramStart"/>
            <w:r w:rsidRPr="00B6032C">
              <w:rPr>
                <w:sz w:val="24"/>
                <w:szCs w:val="24"/>
              </w:rPr>
              <w:t xml:space="preserve">Слова, связанные с качествами и чувствами людей (например, </w:t>
            </w:r>
            <w:r w:rsidRPr="00B6032C">
              <w:rPr>
                <w:i/>
                <w:sz w:val="24"/>
                <w:szCs w:val="24"/>
              </w:rPr>
              <w:t>добросердечный, доброжелательный,</w:t>
            </w:r>
            <w:r w:rsidR="001B0884" w:rsidRPr="00B6032C">
              <w:rPr>
                <w:i/>
                <w:sz w:val="24"/>
                <w:szCs w:val="24"/>
              </w:rPr>
              <w:t xml:space="preserve"> </w:t>
            </w:r>
            <w:r w:rsidRPr="00B6032C">
              <w:rPr>
                <w:i/>
                <w:sz w:val="24"/>
                <w:szCs w:val="24"/>
              </w:rPr>
              <w:t xml:space="preserve"> благодарный, бескорыстный</w:t>
            </w:r>
            <w:r w:rsidRPr="00B6032C">
              <w:rPr>
                <w:sz w:val="24"/>
                <w:szCs w:val="24"/>
              </w:rPr>
              <w:t>); слова, связанные с обучением</w:t>
            </w:r>
            <w:proofErr w:type="gramEnd"/>
          </w:p>
        </w:tc>
        <w:tc>
          <w:tcPr>
            <w:tcW w:w="1418" w:type="dxa"/>
          </w:tcPr>
          <w:p w:rsidR="00B04DFD" w:rsidRPr="00B6032C" w:rsidRDefault="00C1376F" w:rsidP="00B6032C">
            <w:pPr>
              <w:spacing w:line="360" w:lineRule="auto"/>
              <w:rPr>
                <w:sz w:val="24"/>
                <w:szCs w:val="24"/>
              </w:rPr>
            </w:pPr>
            <w:r w:rsidRPr="00B6032C">
              <w:rPr>
                <w:sz w:val="24"/>
                <w:szCs w:val="24"/>
              </w:rPr>
              <w:t>2/1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73673D" w:rsidP="00B6032C">
            <w:pPr>
              <w:spacing w:line="360" w:lineRule="auto"/>
              <w:rPr>
                <w:sz w:val="24"/>
                <w:szCs w:val="24"/>
              </w:rPr>
            </w:pPr>
            <w:r>
              <w:rPr>
                <w:sz w:val="24"/>
                <w:szCs w:val="24"/>
              </w:rPr>
              <w:t>09.10</w:t>
            </w:r>
          </w:p>
        </w:tc>
        <w:tc>
          <w:tcPr>
            <w:tcW w:w="992" w:type="dxa"/>
          </w:tcPr>
          <w:p w:rsidR="00B04DFD" w:rsidRPr="00B6032C" w:rsidRDefault="00B04DFD" w:rsidP="00B6032C">
            <w:pPr>
              <w:spacing w:line="360" w:lineRule="auto"/>
              <w:ind w:firstLine="708"/>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 xml:space="preserve">Пословицы, поговорки и фразеологизмы, возникновение которых связано с качествами, чувствами </w:t>
            </w:r>
            <w:r w:rsidR="00C1376F" w:rsidRPr="00B6032C">
              <w:rPr>
                <w:sz w:val="24"/>
                <w:szCs w:val="24"/>
              </w:rPr>
              <w:t>людей и учением</w:t>
            </w:r>
          </w:p>
        </w:tc>
        <w:tc>
          <w:tcPr>
            <w:tcW w:w="1418" w:type="dxa"/>
          </w:tcPr>
          <w:p w:rsidR="00B04DFD" w:rsidRPr="00B6032C" w:rsidRDefault="00C1376F" w:rsidP="00B6032C">
            <w:pPr>
              <w:spacing w:line="360" w:lineRule="auto"/>
              <w:rPr>
                <w:sz w:val="24"/>
                <w:szCs w:val="24"/>
              </w:rPr>
            </w:pPr>
            <w:r w:rsidRPr="00B6032C">
              <w:rPr>
                <w:sz w:val="24"/>
                <w:szCs w:val="24"/>
              </w:rPr>
              <w:t>2/1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73673D" w:rsidP="00B6032C">
            <w:pPr>
              <w:spacing w:line="360" w:lineRule="auto"/>
              <w:rPr>
                <w:sz w:val="24"/>
                <w:szCs w:val="24"/>
              </w:rPr>
            </w:pPr>
            <w:r>
              <w:rPr>
                <w:sz w:val="24"/>
                <w:szCs w:val="24"/>
              </w:rPr>
              <w:t>16.10</w:t>
            </w:r>
          </w:p>
        </w:tc>
        <w:tc>
          <w:tcPr>
            <w:tcW w:w="992" w:type="dxa"/>
          </w:tcPr>
          <w:p w:rsidR="00B04DFD" w:rsidRPr="00B6032C" w:rsidRDefault="00B04DFD" w:rsidP="00B6032C">
            <w:pPr>
              <w:spacing w:line="360" w:lineRule="auto"/>
              <w:ind w:firstLine="708"/>
              <w:rPr>
                <w:sz w:val="24"/>
                <w:szCs w:val="24"/>
              </w:rPr>
            </w:pPr>
          </w:p>
        </w:tc>
        <w:tc>
          <w:tcPr>
            <w:tcW w:w="11198" w:type="dxa"/>
          </w:tcPr>
          <w:p w:rsidR="00B04DFD" w:rsidRPr="00B6032C" w:rsidRDefault="00C1376F" w:rsidP="00B6032C">
            <w:pPr>
              <w:spacing w:line="360" w:lineRule="auto"/>
              <w:rPr>
                <w:sz w:val="24"/>
                <w:szCs w:val="24"/>
                <w:shd w:val="clear" w:color="auto" w:fill="FFFFFF"/>
              </w:rPr>
            </w:pPr>
            <w:r w:rsidRPr="00B6032C">
              <w:rPr>
                <w:sz w:val="24"/>
                <w:szCs w:val="24"/>
                <w:shd w:val="clear" w:color="auto" w:fill="FFFFFF"/>
              </w:rPr>
              <w:t xml:space="preserve">Сравнение фразеологизмов из разных языков, имеющих общий смысл, но различную образную форму.  </w:t>
            </w:r>
          </w:p>
        </w:tc>
        <w:tc>
          <w:tcPr>
            <w:tcW w:w="1418" w:type="dxa"/>
          </w:tcPr>
          <w:p w:rsidR="00B04DFD" w:rsidRPr="00B6032C" w:rsidRDefault="00C1376F" w:rsidP="00B6032C">
            <w:pPr>
              <w:spacing w:line="360" w:lineRule="auto"/>
              <w:rPr>
                <w:sz w:val="24"/>
                <w:szCs w:val="24"/>
              </w:rPr>
            </w:pPr>
            <w:r w:rsidRPr="00B6032C">
              <w:rPr>
                <w:sz w:val="24"/>
                <w:szCs w:val="24"/>
              </w:rPr>
              <w:t>2/1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73673D" w:rsidP="00B6032C">
            <w:pPr>
              <w:spacing w:line="360" w:lineRule="auto"/>
              <w:rPr>
                <w:sz w:val="24"/>
                <w:szCs w:val="24"/>
              </w:rPr>
            </w:pPr>
            <w:r>
              <w:rPr>
                <w:sz w:val="24"/>
                <w:szCs w:val="24"/>
              </w:rPr>
              <w:t>23.10</w:t>
            </w:r>
          </w:p>
        </w:tc>
        <w:tc>
          <w:tcPr>
            <w:tcW w:w="992" w:type="dxa"/>
          </w:tcPr>
          <w:p w:rsidR="00B04DFD" w:rsidRPr="00B6032C" w:rsidRDefault="00B04DFD" w:rsidP="00B6032C">
            <w:pPr>
              <w:spacing w:line="360" w:lineRule="auto"/>
              <w:ind w:firstLine="708"/>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1418" w:type="dxa"/>
          </w:tcPr>
          <w:p w:rsidR="00B04DFD" w:rsidRPr="00B6032C" w:rsidRDefault="00C1376F" w:rsidP="00B6032C">
            <w:pPr>
              <w:spacing w:line="360" w:lineRule="auto"/>
              <w:rPr>
                <w:sz w:val="24"/>
                <w:szCs w:val="24"/>
              </w:rPr>
            </w:pPr>
            <w:r w:rsidRPr="00B6032C">
              <w:rPr>
                <w:sz w:val="24"/>
                <w:szCs w:val="24"/>
              </w:rPr>
              <w:t>2/1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ind w:firstLine="709"/>
              <w:rPr>
                <w:sz w:val="24"/>
                <w:szCs w:val="24"/>
              </w:rPr>
            </w:pPr>
          </w:p>
        </w:tc>
        <w:tc>
          <w:tcPr>
            <w:tcW w:w="11198" w:type="dxa"/>
          </w:tcPr>
          <w:p w:rsidR="0073673D" w:rsidRDefault="0073673D" w:rsidP="00B6032C">
            <w:pPr>
              <w:spacing w:line="360" w:lineRule="auto"/>
              <w:rPr>
                <w:sz w:val="24"/>
                <w:szCs w:val="24"/>
              </w:rPr>
            </w:pPr>
            <w:r>
              <w:rPr>
                <w:sz w:val="24"/>
                <w:szCs w:val="24"/>
              </w:rPr>
              <w:t>2 четверть</w:t>
            </w:r>
          </w:p>
          <w:p w:rsidR="00B04DFD" w:rsidRPr="00B6032C" w:rsidRDefault="00B04DFD" w:rsidP="00B6032C">
            <w:pPr>
              <w:spacing w:line="360" w:lineRule="auto"/>
              <w:rPr>
                <w:sz w:val="24"/>
                <w:szCs w:val="24"/>
              </w:rPr>
            </w:pPr>
            <w:r w:rsidRPr="00B6032C">
              <w:rPr>
                <w:sz w:val="24"/>
                <w:szCs w:val="24"/>
              </w:rPr>
              <w:t>Лексика, заимствованная русским языком из языков народов России и мира</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ind w:firstLine="709"/>
              <w:rPr>
                <w:sz w:val="24"/>
                <w:szCs w:val="24"/>
              </w:rPr>
            </w:pPr>
          </w:p>
        </w:tc>
        <w:tc>
          <w:tcPr>
            <w:tcW w:w="11198" w:type="dxa"/>
          </w:tcPr>
          <w:p w:rsidR="00B04DFD" w:rsidRPr="00B6032C" w:rsidRDefault="00B04DFD" w:rsidP="00B6032C">
            <w:pPr>
              <w:spacing w:line="360" w:lineRule="auto"/>
              <w:rPr>
                <w:b/>
                <w:sz w:val="24"/>
                <w:szCs w:val="24"/>
              </w:rPr>
            </w:pPr>
            <w:r w:rsidRPr="00B6032C">
              <w:rPr>
                <w:sz w:val="24"/>
                <w:szCs w:val="24"/>
              </w:rPr>
              <w:t>Русские слова в языках других народов.</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ind w:firstLine="709"/>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 xml:space="preserve">Проектные задания: «Откуда это слово появилось в русском языке» </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Поисковая работа по сбору  информации о происхождении слов</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«Сравнение толкований слов в словаре В. И. Даля и современном толковом словаре»</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«Русские слова в языках других народов».</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Викторина «Знатоки родного языка»</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b/>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ind w:firstLine="709"/>
              <w:rPr>
                <w:b/>
                <w:sz w:val="24"/>
                <w:szCs w:val="24"/>
              </w:rPr>
            </w:pPr>
          </w:p>
        </w:tc>
        <w:tc>
          <w:tcPr>
            <w:tcW w:w="11198" w:type="dxa"/>
          </w:tcPr>
          <w:p w:rsidR="00B04DFD" w:rsidRPr="00B6032C" w:rsidRDefault="00B04DFD" w:rsidP="00B6032C">
            <w:pPr>
              <w:spacing w:line="360" w:lineRule="auto"/>
              <w:rPr>
                <w:sz w:val="24"/>
                <w:szCs w:val="24"/>
              </w:rPr>
            </w:pPr>
            <w:r w:rsidRPr="00B6032C">
              <w:rPr>
                <w:b/>
                <w:sz w:val="24"/>
                <w:szCs w:val="24"/>
              </w:rPr>
              <w:t>Раздел 2. Язык в действии (7 часов)</w:t>
            </w:r>
            <w:r w:rsidR="001B0884" w:rsidRPr="00B6032C">
              <w:rPr>
                <w:b/>
                <w:sz w:val="24"/>
                <w:szCs w:val="24"/>
              </w:rPr>
              <w:t xml:space="preserve"> </w:t>
            </w:r>
            <w:r w:rsidRPr="00B6032C">
              <w:rPr>
                <w:sz w:val="24"/>
                <w:szCs w:val="24"/>
              </w:rPr>
              <w:t>Как правильно произносить слова (пропедевтическая работа по предупреждению ошибок в произношении слов в речи).</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Трудные случаи образования формы 1 лица единственного числа настоящего и будущего времени глаголов (на пропедевтическом уровне).</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ind w:firstLine="709"/>
              <w:rPr>
                <w:sz w:val="24"/>
                <w:szCs w:val="24"/>
              </w:rPr>
            </w:pPr>
          </w:p>
        </w:tc>
        <w:tc>
          <w:tcPr>
            <w:tcW w:w="11198" w:type="dxa"/>
          </w:tcPr>
          <w:p w:rsidR="00B04DFD" w:rsidRPr="00B6032C" w:rsidRDefault="00B04DFD" w:rsidP="00B6032C">
            <w:pPr>
              <w:pStyle w:val="ConsPlusNormal"/>
              <w:spacing w:line="360" w:lineRule="auto"/>
              <w:rPr>
                <w:sz w:val="24"/>
                <w:szCs w:val="24"/>
                <w:lang w:eastAsia="en-US"/>
              </w:rPr>
            </w:pPr>
            <w:r w:rsidRPr="00B6032C">
              <w:rPr>
                <w:sz w:val="24"/>
                <w:szCs w:val="24"/>
              </w:rPr>
              <w:t>Наблюдение за синонимией синтаксических конструкций на уровне словосочетаний и предложений (на пропедевтическом уровне).</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ind w:firstLine="709"/>
              <w:rPr>
                <w:sz w:val="24"/>
                <w:szCs w:val="24"/>
              </w:rPr>
            </w:pPr>
          </w:p>
        </w:tc>
        <w:tc>
          <w:tcPr>
            <w:tcW w:w="11198" w:type="dxa"/>
          </w:tcPr>
          <w:p w:rsidR="00B04DFD" w:rsidRPr="00B6032C" w:rsidRDefault="00B04DFD" w:rsidP="00B6032C">
            <w:pPr>
              <w:pStyle w:val="ConsPlusNormal"/>
              <w:spacing w:line="360" w:lineRule="auto"/>
              <w:rPr>
                <w:sz w:val="24"/>
                <w:szCs w:val="24"/>
              </w:rPr>
            </w:pPr>
            <w:r w:rsidRPr="00B6032C">
              <w:rPr>
                <w:sz w:val="24"/>
                <w:szCs w:val="24"/>
              </w:rPr>
              <w:t>История возникновения и функции знаков препинания (в рамках изученного).</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ind w:firstLine="709"/>
              <w:rPr>
                <w:sz w:val="24"/>
                <w:szCs w:val="24"/>
              </w:rPr>
            </w:pPr>
          </w:p>
        </w:tc>
        <w:tc>
          <w:tcPr>
            <w:tcW w:w="11198" w:type="dxa"/>
          </w:tcPr>
          <w:p w:rsidR="00B04DFD" w:rsidRPr="00B6032C" w:rsidRDefault="00B04DFD" w:rsidP="00B6032C">
            <w:pPr>
              <w:pStyle w:val="ConsPlusNormal"/>
              <w:spacing w:line="360" w:lineRule="auto"/>
              <w:rPr>
                <w:sz w:val="24"/>
                <w:szCs w:val="24"/>
              </w:rPr>
            </w:pPr>
            <w:r w:rsidRPr="00B6032C">
              <w:rPr>
                <w:sz w:val="24"/>
                <w:szCs w:val="24"/>
              </w:rPr>
              <w:t>Совершенствование навыков правильного пунктуационного оформления текста</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rPr>
                <w:sz w:val="24"/>
                <w:szCs w:val="24"/>
              </w:rPr>
            </w:pPr>
          </w:p>
        </w:tc>
        <w:tc>
          <w:tcPr>
            <w:tcW w:w="11198" w:type="dxa"/>
          </w:tcPr>
          <w:p w:rsidR="00B04DFD" w:rsidRPr="00B6032C" w:rsidRDefault="00B04DFD" w:rsidP="00B6032C">
            <w:pPr>
              <w:pStyle w:val="ConsPlusNormal"/>
              <w:spacing w:line="360" w:lineRule="auto"/>
              <w:rPr>
                <w:sz w:val="24"/>
                <w:szCs w:val="24"/>
              </w:rPr>
            </w:pPr>
            <w:r w:rsidRPr="00B6032C">
              <w:rPr>
                <w:sz w:val="24"/>
                <w:szCs w:val="24"/>
              </w:rPr>
              <w:t>Ролевая игра «</w:t>
            </w:r>
            <w:proofErr w:type="gramStart"/>
            <w:r w:rsidRPr="00B6032C">
              <w:rPr>
                <w:sz w:val="24"/>
                <w:szCs w:val="24"/>
              </w:rPr>
              <w:t>Грамотеи</w:t>
            </w:r>
            <w:proofErr w:type="gramEnd"/>
            <w:r w:rsidRPr="00B6032C">
              <w:rPr>
                <w:sz w:val="24"/>
                <w:szCs w:val="24"/>
              </w:rPr>
              <w:t>»</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rPr>
                <w:sz w:val="24"/>
                <w:szCs w:val="24"/>
              </w:rPr>
            </w:pPr>
          </w:p>
        </w:tc>
        <w:tc>
          <w:tcPr>
            <w:tcW w:w="11198" w:type="dxa"/>
          </w:tcPr>
          <w:p w:rsidR="00B04DFD" w:rsidRPr="00B6032C" w:rsidRDefault="00B04DFD" w:rsidP="00B6032C">
            <w:pPr>
              <w:pStyle w:val="ConsPlusNormal"/>
              <w:spacing w:line="360" w:lineRule="auto"/>
              <w:rPr>
                <w:sz w:val="24"/>
                <w:szCs w:val="24"/>
              </w:rPr>
            </w:pPr>
            <w:r w:rsidRPr="00B6032C">
              <w:rPr>
                <w:sz w:val="24"/>
                <w:szCs w:val="24"/>
              </w:rPr>
              <w:t>Викторина « Тайны родного языка»</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b/>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ind w:firstLine="709"/>
              <w:rPr>
                <w:b/>
                <w:sz w:val="24"/>
                <w:szCs w:val="24"/>
              </w:rPr>
            </w:pPr>
          </w:p>
        </w:tc>
        <w:tc>
          <w:tcPr>
            <w:tcW w:w="11198" w:type="dxa"/>
          </w:tcPr>
          <w:p w:rsidR="00B04DFD" w:rsidRPr="00B6032C" w:rsidRDefault="00B04DFD" w:rsidP="00B6032C">
            <w:pPr>
              <w:spacing w:line="360" w:lineRule="auto"/>
              <w:rPr>
                <w:b/>
                <w:sz w:val="24"/>
                <w:szCs w:val="24"/>
              </w:rPr>
            </w:pPr>
            <w:r w:rsidRPr="00B6032C">
              <w:rPr>
                <w:b/>
                <w:sz w:val="24"/>
                <w:szCs w:val="24"/>
              </w:rPr>
              <w:t>Раздел 3. Секреты речи и текста (12 часов)</w:t>
            </w:r>
          </w:p>
          <w:p w:rsidR="00B04DFD" w:rsidRPr="00B6032C" w:rsidRDefault="00B04DFD" w:rsidP="00B6032C">
            <w:pPr>
              <w:spacing w:line="360" w:lineRule="auto"/>
              <w:rPr>
                <w:sz w:val="24"/>
                <w:szCs w:val="24"/>
              </w:rPr>
            </w:pPr>
            <w:r w:rsidRPr="00B6032C">
              <w:rPr>
                <w:sz w:val="24"/>
                <w:szCs w:val="24"/>
              </w:rPr>
              <w:t>Правила ведения диалога: корректные и некорректные вопросы.</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rFonts w:eastAsia="Calibri"/>
                <w:sz w:val="24"/>
                <w:szCs w:val="24"/>
                <w:lang w:eastAsia="en-US"/>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ind w:firstLine="709"/>
              <w:rPr>
                <w:rFonts w:eastAsia="Calibri"/>
                <w:sz w:val="24"/>
                <w:szCs w:val="24"/>
                <w:lang w:eastAsia="en-US"/>
              </w:rPr>
            </w:pPr>
          </w:p>
        </w:tc>
        <w:tc>
          <w:tcPr>
            <w:tcW w:w="11198" w:type="dxa"/>
          </w:tcPr>
          <w:p w:rsidR="00B04DFD" w:rsidRPr="00B6032C" w:rsidRDefault="00B04DFD" w:rsidP="00B6032C">
            <w:pPr>
              <w:pStyle w:val="ConsPlusNormal"/>
              <w:spacing w:line="360" w:lineRule="auto"/>
              <w:rPr>
                <w:rFonts w:eastAsia="Calibri"/>
                <w:sz w:val="24"/>
                <w:szCs w:val="24"/>
                <w:lang w:eastAsia="en-US"/>
              </w:rPr>
            </w:pPr>
            <w:r w:rsidRPr="00B6032C">
              <w:rPr>
                <w:rFonts w:eastAsia="Calibri"/>
                <w:sz w:val="24"/>
                <w:szCs w:val="24"/>
                <w:lang w:eastAsia="en-US"/>
              </w:rPr>
              <w:t xml:space="preserve">Информативная функция заголовков. Типы заголовков.  </w:t>
            </w:r>
          </w:p>
          <w:p w:rsidR="00B04DFD" w:rsidRPr="00B6032C" w:rsidRDefault="00B04DFD" w:rsidP="00B6032C">
            <w:pPr>
              <w:pStyle w:val="ConsPlusNormal"/>
              <w:spacing w:line="360" w:lineRule="auto"/>
              <w:rPr>
                <w:sz w:val="24"/>
                <w:szCs w:val="24"/>
              </w:rPr>
            </w:pP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ind w:firstLine="709"/>
              <w:rPr>
                <w:sz w:val="24"/>
                <w:szCs w:val="24"/>
              </w:rPr>
            </w:pPr>
          </w:p>
        </w:tc>
        <w:tc>
          <w:tcPr>
            <w:tcW w:w="11198" w:type="dxa"/>
          </w:tcPr>
          <w:p w:rsidR="00B04DFD" w:rsidRPr="00B6032C" w:rsidRDefault="00B04DFD" w:rsidP="00B6032C">
            <w:pPr>
              <w:pStyle w:val="ConsPlusNormal"/>
              <w:spacing w:line="360" w:lineRule="auto"/>
              <w:rPr>
                <w:sz w:val="24"/>
                <w:szCs w:val="24"/>
              </w:rPr>
            </w:pPr>
            <w:r w:rsidRPr="00B6032C">
              <w:rPr>
                <w:sz w:val="24"/>
                <w:szCs w:val="24"/>
              </w:rPr>
              <w:t xml:space="preserve">Составление плана текста, не разделенного на абзацы. </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ind w:firstLine="709"/>
              <w:rPr>
                <w:sz w:val="24"/>
                <w:szCs w:val="24"/>
              </w:rPr>
            </w:pPr>
          </w:p>
        </w:tc>
        <w:tc>
          <w:tcPr>
            <w:tcW w:w="11198" w:type="dxa"/>
          </w:tcPr>
          <w:p w:rsidR="00B04DFD" w:rsidRPr="00B6032C" w:rsidRDefault="00B04DFD" w:rsidP="00B6032C">
            <w:pPr>
              <w:pStyle w:val="ConsPlusNormal"/>
              <w:spacing w:line="360" w:lineRule="auto"/>
              <w:rPr>
                <w:sz w:val="24"/>
                <w:szCs w:val="24"/>
              </w:rPr>
            </w:pPr>
            <w:r w:rsidRPr="00B6032C">
              <w:rPr>
                <w:sz w:val="24"/>
                <w:szCs w:val="24"/>
              </w:rPr>
              <w:t>Практическая работа с планом и текстом</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Информационная переработка прослушанного или прочитанного текста: пересказ с изменением лица.</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Создание текста как результата собственной исследовательской деятельности.</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Защита мини-проектов по исследовательской работе с текстами</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ConsPlusNormal"/>
              <w:numPr>
                <w:ilvl w:val="0"/>
                <w:numId w:val="16"/>
              </w:numPr>
              <w:spacing w:line="360" w:lineRule="auto"/>
              <w:rPr>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pStyle w:val="ConsPlusNormal"/>
              <w:spacing w:line="360" w:lineRule="auto"/>
              <w:ind w:firstLine="709"/>
              <w:rPr>
                <w:sz w:val="24"/>
                <w:szCs w:val="24"/>
              </w:rPr>
            </w:pPr>
          </w:p>
        </w:tc>
        <w:tc>
          <w:tcPr>
            <w:tcW w:w="11198" w:type="dxa"/>
          </w:tcPr>
          <w:p w:rsidR="00B04DFD" w:rsidRPr="00B6032C" w:rsidRDefault="00B04DFD" w:rsidP="00B6032C">
            <w:pPr>
              <w:pStyle w:val="ConsPlusNormal"/>
              <w:spacing w:line="360" w:lineRule="auto"/>
              <w:rPr>
                <w:sz w:val="24"/>
                <w:szCs w:val="24"/>
              </w:rPr>
            </w:pPr>
            <w:r w:rsidRPr="00B6032C">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 xml:space="preserve">Практический опыт использования учебных словарей в  процессе редактирования текста.  </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ind w:firstLine="709"/>
              <w:rPr>
                <w:sz w:val="24"/>
                <w:szCs w:val="24"/>
              </w:rPr>
            </w:pPr>
          </w:p>
        </w:tc>
        <w:tc>
          <w:tcPr>
            <w:tcW w:w="11198" w:type="dxa"/>
          </w:tcPr>
          <w:p w:rsidR="00B04DFD" w:rsidRPr="00B6032C" w:rsidRDefault="00B04DFD" w:rsidP="00B6032C">
            <w:pPr>
              <w:spacing w:line="360" w:lineRule="auto"/>
              <w:rPr>
                <w:b/>
                <w:sz w:val="24"/>
                <w:szCs w:val="24"/>
              </w:rPr>
            </w:pPr>
            <w:r w:rsidRPr="00B6032C">
              <w:rPr>
                <w:sz w:val="24"/>
                <w:szCs w:val="24"/>
              </w:rPr>
              <w:t xml:space="preserve">Синонимия речевых формул (на практическом уровне). </w:t>
            </w:r>
          </w:p>
        </w:tc>
        <w:tc>
          <w:tcPr>
            <w:tcW w:w="1418" w:type="dxa"/>
          </w:tcPr>
          <w:p w:rsidR="00B04DFD" w:rsidRPr="00B6032C" w:rsidRDefault="00C1376F" w:rsidP="00B6032C">
            <w:pPr>
              <w:spacing w:line="360" w:lineRule="auto"/>
              <w:rPr>
                <w:sz w:val="24"/>
                <w:szCs w:val="24"/>
              </w:rPr>
            </w:pPr>
            <w:r w:rsidRPr="00B6032C">
              <w:rPr>
                <w:sz w:val="24"/>
                <w:szCs w:val="24"/>
              </w:rPr>
              <w:t>1</w:t>
            </w:r>
          </w:p>
        </w:tc>
      </w:tr>
      <w:tr w:rsidR="00B04DFD" w:rsidRPr="00B6032C" w:rsidTr="00B6032C">
        <w:tc>
          <w:tcPr>
            <w:tcW w:w="959" w:type="dxa"/>
          </w:tcPr>
          <w:p w:rsidR="00B04DFD" w:rsidRPr="00B6032C" w:rsidRDefault="00B04DFD" w:rsidP="00B6032C">
            <w:pPr>
              <w:pStyle w:val="a8"/>
              <w:numPr>
                <w:ilvl w:val="0"/>
                <w:numId w:val="16"/>
              </w:numPr>
              <w:spacing w:line="360" w:lineRule="auto"/>
              <w:rPr>
                <w:rFonts w:ascii="Times New Roman" w:hAnsi="Times New Roman"/>
                <w:sz w:val="24"/>
                <w:szCs w:val="24"/>
              </w:rPr>
            </w:pPr>
          </w:p>
        </w:tc>
        <w:tc>
          <w:tcPr>
            <w:tcW w:w="1134" w:type="dxa"/>
          </w:tcPr>
          <w:p w:rsidR="00B04DFD" w:rsidRPr="00B6032C" w:rsidRDefault="00B04DFD" w:rsidP="00B6032C">
            <w:pPr>
              <w:spacing w:line="360" w:lineRule="auto"/>
              <w:rPr>
                <w:sz w:val="24"/>
                <w:szCs w:val="24"/>
              </w:rPr>
            </w:pPr>
          </w:p>
        </w:tc>
        <w:tc>
          <w:tcPr>
            <w:tcW w:w="992" w:type="dxa"/>
          </w:tcPr>
          <w:p w:rsidR="00B04DFD" w:rsidRPr="00B6032C" w:rsidRDefault="00B04DFD" w:rsidP="00B6032C">
            <w:pPr>
              <w:spacing w:line="360" w:lineRule="auto"/>
              <w:rPr>
                <w:sz w:val="24"/>
                <w:szCs w:val="24"/>
              </w:rPr>
            </w:pPr>
          </w:p>
        </w:tc>
        <w:tc>
          <w:tcPr>
            <w:tcW w:w="11198" w:type="dxa"/>
          </w:tcPr>
          <w:p w:rsidR="00B04DFD" w:rsidRPr="00B6032C" w:rsidRDefault="00B04DFD" w:rsidP="00B6032C">
            <w:pPr>
              <w:spacing w:line="360" w:lineRule="auto"/>
              <w:rPr>
                <w:sz w:val="24"/>
                <w:szCs w:val="24"/>
              </w:rPr>
            </w:pPr>
            <w:r w:rsidRPr="00B6032C">
              <w:rPr>
                <w:sz w:val="24"/>
                <w:szCs w:val="24"/>
              </w:rPr>
              <w:t>Оформление газеты « Словари родного языка»</w:t>
            </w:r>
          </w:p>
        </w:tc>
        <w:tc>
          <w:tcPr>
            <w:tcW w:w="1418" w:type="dxa"/>
          </w:tcPr>
          <w:p w:rsidR="00B04DFD" w:rsidRPr="00B6032C" w:rsidRDefault="00C1376F" w:rsidP="00B6032C">
            <w:pPr>
              <w:spacing w:line="360" w:lineRule="auto"/>
              <w:rPr>
                <w:sz w:val="24"/>
                <w:szCs w:val="24"/>
              </w:rPr>
            </w:pPr>
            <w:r w:rsidRPr="00B6032C">
              <w:rPr>
                <w:sz w:val="24"/>
                <w:szCs w:val="24"/>
              </w:rPr>
              <w:t>1</w:t>
            </w:r>
          </w:p>
        </w:tc>
      </w:tr>
    </w:tbl>
    <w:p w:rsidR="001C3EAE" w:rsidRPr="00B6032C" w:rsidRDefault="001C3EAE" w:rsidP="00B6032C">
      <w:pPr>
        <w:spacing w:line="360" w:lineRule="auto"/>
        <w:jc w:val="right"/>
        <w:rPr>
          <w:b/>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2B2385" w:rsidRDefault="002B2385" w:rsidP="00B6032C">
      <w:pPr>
        <w:spacing w:line="360" w:lineRule="auto"/>
        <w:ind w:left="426"/>
        <w:jc w:val="right"/>
        <w:rPr>
          <w:rFonts w:eastAsia="Calibri"/>
          <w:b/>
          <w:lang w:eastAsia="en-US"/>
        </w:rPr>
      </w:pPr>
    </w:p>
    <w:p w:rsidR="00C1376F" w:rsidRPr="00C1376F" w:rsidRDefault="00C1376F" w:rsidP="00B6032C">
      <w:pPr>
        <w:spacing w:line="360" w:lineRule="auto"/>
        <w:ind w:left="426"/>
        <w:jc w:val="right"/>
        <w:rPr>
          <w:rFonts w:eastAsia="Calibri"/>
          <w:b/>
          <w:lang w:eastAsia="en-US"/>
        </w:rPr>
      </w:pPr>
      <w:r w:rsidRPr="00C1376F">
        <w:rPr>
          <w:rFonts w:eastAsia="Calibri"/>
          <w:b/>
          <w:lang w:eastAsia="en-US"/>
        </w:rPr>
        <w:t>ПРИЛОЖЕНИЕ 2</w:t>
      </w:r>
    </w:p>
    <w:p w:rsidR="00C1376F" w:rsidRPr="00C1376F" w:rsidRDefault="00C1376F" w:rsidP="00B6032C">
      <w:pPr>
        <w:spacing w:line="360" w:lineRule="auto"/>
        <w:jc w:val="center"/>
        <w:rPr>
          <w:rFonts w:eastAsia="Calibri"/>
          <w:b/>
          <w:lang w:eastAsia="en-US"/>
        </w:rPr>
      </w:pPr>
      <w:r w:rsidRPr="00C1376F">
        <w:rPr>
          <w:rFonts w:eastAsia="Calibri"/>
          <w:b/>
          <w:lang w:eastAsia="en-US"/>
        </w:rPr>
        <w:t>ЛИСТ КОРРЕКЦИИ В КАЛЕНДАРНО-ТЕМАТИЧЕСКОЕ ПЛАНИРОВАНИЕ</w:t>
      </w:r>
    </w:p>
    <w:p w:rsidR="00C1376F" w:rsidRPr="00C1376F" w:rsidRDefault="00D015AF" w:rsidP="00B6032C">
      <w:pPr>
        <w:spacing w:line="360" w:lineRule="auto"/>
        <w:jc w:val="center"/>
        <w:rPr>
          <w:rFonts w:eastAsia="Calibri"/>
          <w:b/>
          <w:lang w:eastAsia="en-US"/>
        </w:rPr>
      </w:pPr>
      <w:r w:rsidRPr="00B6032C">
        <w:rPr>
          <w:b/>
          <w:bCs/>
        </w:rPr>
        <w:t>РОДНОЙ РУССКИЙ ЯЗЫК</w:t>
      </w:r>
      <w:r w:rsidRPr="00C1376F">
        <w:rPr>
          <w:rFonts w:eastAsia="Calibri"/>
          <w:b/>
          <w:u w:val="single"/>
          <w:lang w:eastAsia="en-US"/>
        </w:rPr>
        <w:t xml:space="preserve"> </w:t>
      </w:r>
      <w:r w:rsidR="00C1376F" w:rsidRPr="00C1376F">
        <w:rPr>
          <w:rFonts w:eastAsia="Calibri"/>
          <w:b/>
          <w:u w:val="single"/>
          <w:lang w:eastAsia="en-US"/>
        </w:rPr>
        <w:t>4 класс</w:t>
      </w:r>
    </w:p>
    <w:p w:rsidR="00C1376F" w:rsidRPr="00C1376F" w:rsidRDefault="00C1376F" w:rsidP="00B6032C">
      <w:pPr>
        <w:spacing w:line="360" w:lineRule="auto"/>
        <w:rPr>
          <w:rFonts w:eastAsia="Calibri"/>
          <w:b/>
          <w:lang w:eastAsia="en-US"/>
        </w:rPr>
      </w:pPr>
    </w:p>
    <w:p w:rsidR="00C1376F" w:rsidRPr="00C1376F" w:rsidRDefault="00C1376F" w:rsidP="00B6032C">
      <w:pPr>
        <w:spacing w:line="360" w:lineRule="auto"/>
        <w:rPr>
          <w:rFonts w:eastAsia="Calibri"/>
          <w:lang w:eastAsia="en-US"/>
        </w:rPr>
      </w:pPr>
      <w:r w:rsidRPr="00C1376F">
        <w:rPr>
          <w:rFonts w:eastAsia="Calibri"/>
          <w:lang w:eastAsia="en-US"/>
        </w:rPr>
        <w:t xml:space="preserve">      Внесены коррективы в календарно-тематическое планирование по  </w:t>
      </w:r>
      <w:r w:rsidR="00D015AF">
        <w:rPr>
          <w:b/>
          <w:bCs/>
        </w:rPr>
        <w:t>родному русскому</w:t>
      </w:r>
      <w:r w:rsidR="00D015AF" w:rsidRPr="00B6032C">
        <w:rPr>
          <w:b/>
          <w:bCs/>
        </w:rPr>
        <w:t xml:space="preserve"> язык</w:t>
      </w:r>
      <w:r w:rsidR="00D015AF">
        <w:rPr>
          <w:b/>
          <w:bCs/>
        </w:rPr>
        <w:t>у</w:t>
      </w:r>
      <w:r w:rsidRPr="00C1376F">
        <w:rPr>
          <w:rFonts w:eastAsia="Calibri"/>
          <w:lang w:eastAsia="en-US"/>
        </w:rPr>
        <w:t>, с целью ликвидации отставания по предмету, по согласованию с замдиректора по УВР:  отставание в 4 четверти 3 класса  ликвидировать в 1-й четверти следующего учебного года.</w:t>
      </w:r>
    </w:p>
    <w:p w:rsidR="00C1376F" w:rsidRPr="00C1376F" w:rsidRDefault="00C1376F" w:rsidP="00B6032C">
      <w:pPr>
        <w:spacing w:line="360" w:lineRule="auto"/>
        <w:rPr>
          <w:rFonts w:eastAsia="Calibri"/>
          <w:lang w:val="be-BY" w:eastAsia="en-US"/>
        </w:rPr>
      </w:pPr>
      <w:r w:rsidRPr="00C1376F">
        <w:rPr>
          <w:rFonts w:eastAsia="Calibri"/>
          <w:lang w:val="be-BY" w:eastAsia="en-US"/>
        </w:rPr>
        <w:t xml:space="preserve">     </w:t>
      </w:r>
      <w:r w:rsidRPr="00C1376F">
        <w:rPr>
          <w:rFonts w:eastAsia="Calibri"/>
          <w:lang w:eastAsia="en-US"/>
        </w:rPr>
        <w:t>Обеспечить преодоление допущенного отставания по изучению программного материала следующими способами:</w:t>
      </w:r>
    </w:p>
    <w:p w:rsidR="00C1376F" w:rsidRPr="00C1376F" w:rsidRDefault="00C1376F" w:rsidP="00B6032C">
      <w:pPr>
        <w:spacing w:line="360" w:lineRule="auto"/>
        <w:rPr>
          <w:rFonts w:eastAsia="Calibri"/>
          <w:lang w:eastAsia="en-US"/>
        </w:rPr>
      </w:pPr>
      <w:r w:rsidRPr="00C1376F">
        <w:rPr>
          <w:rFonts w:eastAsia="Calibri"/>
          <w:lang w:eastAsia="en-US"/>
        </w:rPr>
        <w:t>- использование резервных часов, предусмотренных для обобщения по разделам (темам) содержания образования;</w:t>
      </w:r>
    </w:p>
    <w:p w:rsidR="00C1376F" w:rsidRPr="00C1376F" w:rsidRDefault="00C1376F" w:rsidP="00B6032C">
      <w:pPr>
        <w:spacing w:line="360" w:lineRule="auto"/>
        <w:rPr>
          <w:rFonts w:eastAsia="Calibri"/>
          <w:lang w:eastAsia="en-US"/>
        </w:rPr>
      </w:pPr>
      <w:r w:rsidRPr="00C1376F">
        <w:rPr>
          <w:rFonts w:eastAsia="Calibri"/>
          <w:lang w:eastAsia="en-US"/>
        </w:rPr>
        <w:t>-  слияние близких по содержанию тем уроков;</w:t>
      </w:r>
    </w:p>
    <w:p w:rsidR="00C1376F" w:rsidRPr="00C1376F" w:rsidRDefault="00C1376F" w:rsidP="00B6032C">
      <w:pPr>
        <w:spacing w:line="360" w:lineRule="auto"/>
        <w:rPr>
          <w:rFonts w:eastAsia="Calibri"/>
          <w:lang w:val="be-BY" w:eastAsia="en-US"/>
        </w:rPr>
      </w:pPr>
      <w:r w:rsidRPr="00C1376F">
        <w:rPr>
          <w:rFonts w:eastAsia="Calibri"/>
          <w:lang w:val="be-BY" w:eastAsia="en-US"/>
        </w:rPr>
        <w:t xml:space="preserve">    Теоретический материал темы учащиеся усваивают в полном объеме.  </w:t>
      </w:r>
    </w:p>
    <w:p w:rsidR="00C1376F" w:rsidRPr="00C1376F" w:rsidRDefault="00C1376F" w:rsidP="00B6032C">
      <w:pPr>
        <w:spacing w:line="360" w:lineRule="auto"/>
        <w:rPr>
          <w:rFonts w:eastAsia="Calibri"/>
          <w:b/>
          <w:lang w:val="be-BY" w:eastAsia="en-US"/>
        </w:rPr>
      </w:pPr>
    </w:p>
    <w:p w:rsidR="00C1376F" w:rsidRPr="00C1376F" w:rsidRDefault="00C1376F" w:rsidP="00B6032C">
      <w:pPr>
        <w:spacing w:line="360" w:lineRule="auto"/>
        <w:rPr>
          <w:rFonts w:eastAsia="Calibri"/>
          <w:lang w:val="be-BY" w:eastAsia="en-US"/>
        </w:rPr>
      </w:pPr>
      <w:r w:rsidRPr="00C1376F">
        <w:rPr>
          <w:rFonts w:eastAsia="Calibri"/>
          <w:b/>
          <w:lang w:val="be-BY" w:eastAsia="en-US"/>
        </w:rPr>
        <w:t xml:space="preserve">       </w:t>
      </w:r>
      <w:r w:rsidRPr="00C1376F">
        <w:rPr>
          <w:rFonts w:eastAsia="Calibri"/>
          <w:lang w:val="be-BY" w:eastAsia="en-US"/>
        </w:rPr>
        <w:t>Программный материал 4- четверти 3 класса предусматривается  усвоить в полном объеме в 1- четверти 3 класса. Для этого часы 3  класса   объединены  близкими  по содержанию уроками. Программный материал 3</w:t>
      </w:r>
      <w:r w:rsidR="00B6032C" w:rsidRPr="00B6032C">
        <w:rPr>
          <w:rFonts w:eastAsia="Calibri"/>
          <w:lang w:val="be-BY" w:eastAsia="en-US"/>
        </w:rPr>
        <w:t xml:space="preserve">  класса – Уроки №1-4</w:t>
      </w:r>
      <w:r w:rsidRPr="00C1376F">
        <w:rPr>
          <w:rFonts w:eastAsia="Calibri"/>
          <w:lang w:val="be-BY" w:eastAsia="en-US"/>
        </w:rPr>
        <w:t>.</w:t>
      </w:r>
    </w:p>
    <w:p w:rsidR="00C1376F" w:rsidRPr="00C1376F" w:rsidRDefault="00C1376F" w:rsidP="00B6032C">
      <w:pPr>
        <w:tabs>
          <w:tab w:val="left" w:pos="2500"/>
        </w:tabs>
        <w:spacing w:line="360" w:lineRule="auto"/>
        <w:contextualSpacing/>
        <w:rPr>
          <w:b/>
        </w:rPr>
      </w:pPr>
    </w:p>
    <w:p w:rsidR="00C1376F" w:rsidRPr="00C1376F" w:rsidRDefault="00C1376F" w:rsidP="00B6032C">
      <w:pPr>
        <w:tabs>
          <w:tab w:val="left" w:pos="2500"/>
        </w:tabs>
        <w:spacing w:line="360" w:lineRule="auto"/>
        <w:contextualSpacing/>
        <w:jc w:val="center"/>
        <w:rPr>
          <w:b/>
        </w:rPr>
      </w:pPr>
      <w:r w:rsidRPr="00C1376F">
        <w:rPr>
          <w:b/>
        </w:rPr>
        <w:t>КАЛЕНДАРНО – ТЕМАТИЧЕСКОЕ ПЛАНИРОВАНИЕ  НА 1 ЧЕТВЕРТЬ (С УЧЕТОМ ИЗМЕНЕНИЯ)</w:t>
      </w:r>
    </w:p>
    <w:tbl>
      <w:tblPr>
        <w:tblStyle w:val="1"/>
        <w:tblW w:w="15843" w:type="dxa"/>
        <w:tblLayout w:type="fixed"/>
        <w:tblLook w:val="04A0" w:firstRow="1" w:lastRow="0" w:firstColumn="1" w:lastColumn="0" w:noHBand="0" w:noVBand="1"/>
      </w:tblPr>
      <w:tblGrid>
        <w:gridCol w:w="959"/>
        <w:gridCol w:w="850"/>
        <w:gridCol w:w="851"/>
        <w:gridCol w:w="10064"/>
        <w:gridCol w:w="1418"/>
        <w:gridCol w:w="1701"/>
      </w:tblGrid>
      <w:tr w:rsidR="00C1376F" w:rsidRPr="00B6032C" w:rsidTr="002B2385">
        <w:tc>
          <w:tcPr>
            <w:tcW w:w="959" w:type="dxa"/>
          </w:tcPr>
          <w:p w:rsidR="00C1376F" w:rsidRPr="00B6032C" w:rsidRDefault="00C1376F" w:rsidP="00B6032C">
            <w:pPr>
              <w:spacing w:line="360" w:lineRule="auto"/>
              <w:rPr>
                <w:sz w:val="24"/>
                <w:szCs w:val="24"/>
              </w:rPr>
            </w:pPr>
            <w:r w:rsidRPr="00B6032C">
              <w:rPr>
                <w:sz w:val="24"/>
                <w:szCs w:val="24"/>
              </w:rPr>
              <w:t xml:space="preserve">№ </w:t>
            </w:r>
            <w:proofErr w:type="gramStart"/>
            <w:r w:rsidRPr="00B6032C">
              <w:rPr>
                <w:sz w:val="24"/>
                <w:szCs w:val="24"/>
              </w:rPr>
              <w:t>п</w:t>
            </w:r>
            <w:proofErr w:type="gramEnd"/>
            <w:r w:rsidRPr="00B6032C">
              <w:rPr>
                <w:sz w:val="24"/>
                <w:szCs w:val="24"/>
              </w:rPr>
              <w:t>/п</w:t>
            </w:r>
          </w:p>
        </w:tc>
        <w:tc>
          <w:tcPr>
            <w:tcW w:w="850" w:type="dxa"/>
          </w:tcPr>
          <w:p w:rsidR="00C1376F" w:rsidRPr="00B6032C" w:rsidRDefault="00C1376F" w:rsidP="00B6032C">
            <w:pPr>
              <w:spacing w:line="360" w:lineRule="auto"/>
              <w:rPr>
                <w:sz w:val="24"/>
                <w:szCs w:val="24"/>
              </w:rPr>
            </w:pPr>
            <w:r w:rsidRPr="00B6032C">
              <w:rPr>
                <w:sz w:val="24"/>
                <w:szCs w:val="24"/>
              </w:rPr>
              <w:t>Дата по плану</w:t>
            </w:r>
          </w:p>
        </w:tc>
        <w:tc>
          <w:tcPr>
            <w:tcW w:w="851" w:type="dxa"/>
          </w:tcPr>
          <w:p w:rsidR="00C1376F" w:rsidRPr="00B6032C" w:rsidRDefault="00C1376F" w:rsidP="00B6032C">
            <w:pPr>
              <w:spacing w:line="360" w:lineRule="auto"/>
              <w:rPr>
                <w:sz w:val="24"/>
                <w:szCs w:val="24"/>
              </w:rPr>
            </w:pPr>
            <w:r w:rsidRPr="00B6032C">
              <w:rPr>
                <w:sz w:val="24"/>
                <w:szCs w:val="24"/>
              </w:rPr>
              <w:t>Дата по факту</w:t>
            </w:r>
          </w:p>
        </w:tc>
        <w:tc>
          <w:tcPr>
            <w:tcW w:w="10064" w:type="dxa"/>
          </w:tcPr>
          <w:p w:rsidR="00C1376F" w:rsidRPr="00B6032C" w:rsidRDefault="00C1376F" w:rsidP="00B6032C">
            <w:pPr>
              <w:spacing w:line="360" w:lineRule="auto"/>
              <w:rPr>
                <w:sz w:val="24"/>
                <w:szCs w:val="24"/>
              </w:rPr>
            </w:pPr>
            <w:r w:rsidRPr="00B6032C">
              <w:rPr>
                <w:sz w:val="24"/>
                <w:szCs w:val="24"/>
              </w:rPr>
              <w:t>Тема/ раздел</w:t>
            </w:r>
          </w:p>
        </w:tc>
        <w:tc>
          <w:tcPr>
            <w:tcW w:w="1418" w:type="dxa"/>
          </w:tcPr>
          <w:p w:rsidR="00C1376F" w:rsidRPr="00B6032C" w:rsidRDefault="00C1376F" w:rsidP="002B2385">
            <w:pPr>
              <w:rPr>
                <w:sz w:val="24"/>
                <w:szCs w:val="24"/>
              </w:rPr>
            </w:pPr>
            <w:r w:rsidRPr="00B6032C">
              <w:rPr>
                <w:sz w:val="24"/>
                <w:szCs w:val="24"/>
              </w:rPr>
              <w:t>Количество часов по программе</w:t>
            </w:r>
          </w:p>
        </w:tc>
        <w:tc>
          <w:tcPr>
            <w:tcW w:w="1701" w:type="dxa"/>
          </w:tcPr>
          <w:p w:rsidR="00C1376F" w:rsidRPr="00B6032C" w:rsidRDefault="00C1376F" w:rsidP="002B2385">
            <w:pPr>
              <w:rPr>
                <w:sz w:val="24"/>
                <w:szCs w:val="24"/>
              </w:rPr>
            </w:pPr>
            <w:r w:rsidRPr="00B6032C">
              <w:rPr>
                <w:sz w:val="24"/>
                <w:szCs w:val="24"/>
              </w:rPr>
              <w:t>Количество часов в результате объединения близких по содержанию уроков</w:t>
            </w:r>
          </w:p>
        </w:tc>
      </w:tr>
      <w:tr w:rsidR="00C1376F" w:rsidRPr="00B6032C" w:rsidTr="002B2385">
        <w:tc>
          <w:tcPr>
            <w:tcW w:w="959" w:type="dxa"/>
          </w:tcPr>
          <w:p w:rsidR="00C1376F" w:rsidRPr="00B6032C" w:rsidRDefault="00C1376F" w:rsidP="00B6032C">
            <w:pPr>
              <w:pStyle w:val="a8"/>
              <w:numPr>
                <w:ilvl w:val="0"/>
                <w:numId w:val="17"/>
              </w:numPr>
              <w:spacing w:line="360" w:lineRule="auto"/>
              <w:rPr>
                <w:rFonts w:ascii="Times New Roman" w:hAnsi="Times New Roman"/>
                <w:b/>
                <w:sz w:val="24"/>
                <w:szCs w:val="24"/>
              </w:rPr>
            </w:pPr>
          </w:p>
        </w:tc>
        <w:tc>
          <w:tcPr>
            <w:tcW w:w="850" w:type="dxa"/>
          </w:tcPr>
          <w:p w:rsidR="00C1376F" w:rsidRPr="00B6032C" w:rsidRDefault="00C1376F" w:rsidP="00B6032C">
            <w:pPr>
              <w:spacing w:line="360" w:lineRule="auto"/>
              <w:rPr>
                <w:sz w:val="24"/>
                <w:szCs w:val="24"/>
              </w:rPr>
            </w:pPr>
          </w:p>
        </w:tc>
        <w:tc>
          <w:tcPr>
            <w:tcW w:w="851" w:type="dxa"/>
          </w:tcPr>
          <w:p w:rsidR="00C1376F" w:rsidRPr="00B6032C" w:rsidRDefault="00C1376F" w:rsidP="00B6032C">
            <w:pPr>
              <w:spacing w:line="360" w:lineRule="auto"/>
              <w:ind w:firstLine="709"/>
              <w:rPr>
                <w:b/>
                <w:sz w:val="24"/>
                <w:szCs w:val="24"/>
              </w:rPr>
            </w:pPr>
          </w:p>
        </w:tc>
        <w:tc>
          <w:tcPr>
            <w:tcW w:w="10064" w:type="dxa"/>
          </w:tcPr>
          <w:p w:rsidR="00C1376F" w:rsidRPr="00B6032C" w:rsidRDefault="00C1376F" w:rsidP="00B6032C">
            <w:pPr>
              <w:spacing w:line="360" w:lineRule="auto"/>
              <w:rPr>
                <w:b/>
                <w:sz w:val="24"/>
                <w:szCs w:val="24"/>
              </w:rPr>
            </w:pPr>
            <w:r w:rsidRPr="00B6032C">
              <w:rPr>
                <w:sz w:val="24"/>
                <w:szCs w:val="24"/>
              </w:rPr>
              <w:t>Редактирование предложенных текстов с целью совершенствования их содержания и формы</w:t>
            </w:r>
          </w:p>
        </w:tc>
        <w:tc>
          <w:tcPr>
            <w:tcW w:w="1418" w:type="dxa"/>
          </w:tcPr>
          <w:p w:rsidR="00C1376F" w:rsidRPr="00B6032C" w:rsidRDefault="00B6032C" w:rsidP="00B6032C">
            <w:pPr>
              <w:spacing w:line="360" w:lineRule="auto"/>
              <w:rPr>
                <w:sz w:val="24"/>
                <w:szCs w:val="24"/>
              </w:rPr>
            </w:pPr>
            <w:r w:rsidRPr="00B6032C">
              <w:rPr>
                <w:sz w:val="24"/>
                <w:szCs w:val="24"/>
              </w:rPr>
              <w:t>2</w:t>
            </w:r>
          </w:p>
        </w:tc>
        <w:tc>
          <w:tcPr>
            <w:tcW w:w="1701" w:type="dxa"/>
          </w:tcPr>
          <w:p w:rsidR="00C1376F" w:rsidRPr="00B6032C" w:rsidRDefault="00C1376F" w:rsidP="00B6032C">
            <w:pPr>
              <w:spacing w:line="360" w:lineRule="auto"/>
              <w:rPr>
                <w:sz w:val="24"/>
                <w:szCs w:val="24"/>
              </w:rPr>
            </w:pPr>
            <w:r w:rsidRPr="00B6032C">
              <w:rPr>
                <w:sz w:val="24"/>
                <w:szCs w:val="24"/>
              </w:rPr>
              <w:t>1</w:t>
            </w:r>
          </w:p>
        </w:tc>
      </w:tr>
      <w:tr w:rsidR="00B6032C" w:rsidRPr="00B6032C" w:rsidTr="002B2385">
        <w:tc>
          <w:tcPr>
            <w:tcW w:w="959" w:type="dxa"/>
          </w:tcPr>
          <w:p w:rsidR="00B6032C" w:rsidRPr="00B6032C" w:rsidRDefault="00B6032C" w:rsidP="00B6032C">
            <w:pPr>
              <w:pStyle w:val="a8"/>
              <w:numPr>
                <w:ilvl w:val="0"/>
                <w:numId w:val="17"/>
              </w:numPr>
              <w:spacing w:line="360" w:lineRule="auto"/>
              <w:rPr>
                <w:rFonts w:ascii="Times New Roman" w:hAnsi="Times New Roman"/>
                <w:b/>
                <w:sz w:val="24"/>
                <w:szCs w:val="24"/>
              </w:rPr>
            </w:pPr>
          </w:p>
        </w:tc>
        <w:tc>
          <w:tcPr>
            <w:tcW w:w="850" w:type="dxa"/>
          </w:tcPr>
          <w:p w:rsidR="00B6032C" w:rsidRPr="00B6032C" w:rsidRDefault="00B6032C" w:rsidP="00B6032C">
            <w:pPr>
              <w:spacing w:line="360" w:lineRule="auto"/>
              <w:rPr>
                <w:sz w:val="24"/>
                <w:szCs w:val="24"/>
              </w:rPr>
            </w:pPr>
          </w:p>
        </w:tc>
        <w:tc>
          <w:tcPr>
            <w:tcW w:w="851" w:type="dxa"/>
          </w:tcPr>
          <w:p w:rsidR="00B6032C" w:rsidRPr="00B6032C" w:rsidRDefault="00B6032C" w:rsidP="00B6032C">
            <w:pPr>
              <w:spacing w:line="360" w:lineRule="auto"/>
              <w:ind w:firstLine="709"/>
              <w:rPr>
                <w:b/>
                <w:sz w:val="24"/>
                <w:szCs w:val="24"/>
              </w:rPr>
            </w:pPr>
          </w:p>
        </w:tc>
        <w:tc>
          <w:tcPr>
            <w:tcW w:w="10064" w:type="dxa"/>
          </w:tcPr>
          <w:p w:rsidR="00B6032C" w:rsidRPr="00B6032C" w:rsidRDefault="00B6032C" w:rsidP="00B6032C">
            <w:pPr>
              <w:spacing w:line="360" w:lineRule="auto"/>
              <w:rPr>
                <w:b/>
                <w:sz w:val="24"/>
                <w:szCs w:val="24"/>
              </w:rPr>
            </w:pPr>
            <w:r w:rsidRPr="00B6032C">
              <w:rPr>
                <w:sz w:val="24"/>
                <w:szCs w:val="24"/>
              </w:rPr>
              <w:t>Текст – повествование. Структура текста.</w:t>
            </w:r>
          </w:p>
        </w:tc>
        <w:tc>
          <w:tcPr>
            <w:tcW w:w="1418" w:type="dxa"/>
          </w:tcPr>
          <w:p w:rsidR="00B6032C" w:rsidRPr="00B6032C" w:rsidRDefault="00B6032C" w:rsidP="00B6032C">
            <w:pPr>
              <w:spacing w:line="360" w:lineRule="auto"/>
              <w:rPr>
                <w:sz w:val="24"/>
                <w:szCs w:val="24"/>
              </w:rPr>
            </w:pPr>
            <w:r w:rsidRPr="00B6032C">
              <w:rPr>
                <w:sz w:val="24"/>
                <w:szCs w:val="24"/>
              </w:rPr>
              <w:t>2</w:t>
            </w:r>
          </w:p>
        </w:tc>
        <w:tc>
          <w:tcPr>
            <w:tcW w:w="1701" w:type="dxa"/>
          </w:tcPr>
          <w:p w:rsidR="00B6032C" w:rsidRPr="00B6032C" w:rsidRDefault="00B6032C" w:rsidP="00B6032C">
            <w:pPr>
              <w:spacing w:line="360" w:lineRule="auto"/>
              <w:rPr>
                <w:sz w:val="24"/>
                <w:szCs w:val="24"/>
              </w:rPr>
            </w:pPr>
            <w:r w:rsidRPr="00B6032C">
              <w:rPr>
                <w:sz w:val="24"/>
                <w:szCs w:val="24"/>
              </w:rPr>
              <w:t>1</w:t>
            </w:r>
          </w:p>
        </w:tc>
      </w:tr>
      <w:tr w:rsidR="00B6032C" w:rsidRPr="00B6032C" w:rsidTr="002B2385">
        <w:tc>
          <w:tcPr>
            <w:tcW w:w="959" w:type="dxa"/>
          </w:tcPr>
          <w:p w:rsidR="00B6032C" w:rsidRPr="00B6032C" w:rsidRDefault="00B6032C" w:rsidP="00B6032C">
            <w:pPr>
              <w:pStyle w:val="a8"/>
              <w:numPr>
                <w:ilvl w:val="0"/>
                <w:numId w:val="17"/>
              </w:numPr>
              <w:spacing w:line="360" w:lineRule="auto"/>
              <w:rPr>
                <w:rFonts w:ascii="Times New Roman" w:hAnsi="Times New Roman"/>
                <w:b/>
                <w:sz w:val="24"/>
                <w:szCs w:val="24"/>
              </w:rPr>
            </w:pPr>
          </w:p>
        </w:tc>
        <w:tc>
          <w:tcPr>
            <w:tcW w:w="850" w:type="dxa"/>
          </w:tcPr>
          <w:p w:rsidR="00B6032C" w:rsidRPr="00B6032C" w:rsidRDefault="00B6032C" w:rsidP="00B6032C">
            <w:pPr>
              <w:spacing w:line="360" w:lineRule="auto"/>
              <w:rPr>
                <w:sz w:val="24"/>
                <w:szCs w:val="24"/>
              </w:rPr>
            </w:pPr>
          </w:p>
        </w:tc>
        <w:tc>
          <w:tcPr>
            <w:tcW w:w="851" w:type="dxa"/>
          </w:tcPr>
          <w:p w:rsidR="00B6032C" w:rsidRPr="00B6032C" w:rsidRDefault="00B6032C" w:rsidP="00B6032C">
            <w:pPr>
              <w:spacing w:line="360" w:lineRule="auto"/>
              <w:ind w:firstLine="709"/>
              <w:rPr>
                <w:b/>
                <w:sz w:val="24"/>
                <w:szCs w:val="24"/>
              </w:rPr>
            </w:pPr>
          </w:p>
        </w:tc>
        <w:tc>
          <w:tcPr>
            <w:tcW w:w="10064" w:type="dxa"/>
          </w:tcPr>
          <w:p w:rsidR="00B6032C" w:rsidRPr="00B6032C" w:rsidRDefault="00B6032C" w:rsidP="00B6032C">
            <w:pPr>
              <w:spacing w:line="360" w:lineRule="auto"/>
              <w:rPr>
                <w:b/>
                <w:sz w:val="24"/>
                <w:szCs w:val="24"/>
              </w:rPr>
            </w:pPr>
            <w:r w:rsidRPr="00B6032C">
              <w:rPr>
                <w:sz w:val="24"/>
                <w:szCs w:val="24"/>
              </w:rPr>
              <w:t>Творческая работа. Создание заметки о путешествии по городам России</w:t>
            </w:r>
          </w:p>
        </w:tc>
        <w:tc>
          <w:tcPr>
            <w:tcW w:w="1418" w:type="dxa"/>
          </w:tcPr>
          <w:p w:rsidR="00B6032C" w:rsidRPr="00B6032C" w:rsidRDefault="00B6032C" w:rsidP="00B6032C">
            <w:pPr>
              <w:spacing w:line="360" w:lineRule="auto"/>
              <w:rPr>
                <w:sz w:val="24"/>
                <w:szCs w:val="24"/>
              </w:rPr>
            </w:pPr>
            <w:r w:rsidRPr="00B6032C">
              <w:rPr>
                <w:sz w:val="24"/>
                <w:szCs w:val="24"/>
              </w:rPr>
              <w:t>2</w:t>
            </w:r>
          </w:p>
        </w:tc>
        <w:tc>
          <w:tcPr>
            <w:tcW w:w="1701" w:type="dxa"/>
          </w:tcPr>
          <w:p w:rsidR="00B6032C" w:rsidRPr="00B6032C" w:rsidRDefault="00B6032C" w:rsidP="00B6032C">
            <w:pPr>
              <w:spacing w:line="360" w:lineRule="auto"/>
              <w:rPr>
                <w:sz w:val="24"/>
                <w:szCs w:val="24"/>
              </w:rPr>
            </w:pPr>
            <w:r w:rsidRPr="00B6032C">
              <w:rPr>
                <w:sz w:val="24"/>
                <w:szCs w:val="24"/>
              </w:rPr>
              <w:t>1</w:t>
            </w:r>
          </w:p>
        </w:tc>
      </w:tr>
      <w:tr w:rsidR="00B6032C" w:rsidRPr="00B6032C" w:rsidTr="002B2385">
        <w:tc>
          <w:tcPr>
            <w:tcW w:w="959" w:type="dxa"/>
          </w:tcPr>
          <w:p w:rsidR="00B6032C" w:rsidRPr="00B6032C" w:rsidRDefault="00B6032C" w:rsidP="00B6032C">
            <w:pPr>
              <w:pStyle w:val="a8"/>
              <w:numPr>
                <w:ilvl w:val="0"/>
                <w:numId w:val="17"/>
              </w:numPr>
              <w:spacing w:line="360" w:lineRule="auto"/>
              <w:rPr>
                <w:rFonts w:ascii="Times New Roman" w:hAnsi="Times New Roman"/>
                <w:b/>
                <w:sz w:val="24"/>
                <w:szCs w:val="24"/>
              </w:rPr>
            </w:pPr>
          </w:p>
        </w:tc>
        <w:tc>
          <w:tcPr>
            <w:tcW w:w="850" w:type="dxa"/>
          </w:tcPr>
          <w:p w:rsidR="00B6032C" w:rsidRPr="00B6032C" w:rsidRDefault="00B6032C" w:rsidP="00B6032C">
            <w:pPr>
              <w:spacing w:line="360" w:lineRule="auto"/>
              <w:rPr>
                <w:sz w:val="24"/>
                <w:szCs w:val="24"/>
              </w:rPr>
            </w:pPr>
          </w:p>
        </w:tc>
        <w:tc>
          <w:tcPr>
            <w:tcW w:w="851" w:type="dxa"/>
          </w:tcPr>
          <w:p w:rsidR="00B6032C" w:rsidRPr="00B6032C" w:rsidRDefault="00B6032C" w:rsidP="00B6032C">
            <w:pPr>
              <w:spacing w:line="360" w:lineRule="auto"/>
              <w:ind w:firstLine="709"/>
              <w:rPr>
                <w:b/>
                <w:sz w:val="24"/>
                <w:szCs w:val="24"/>
              </w:rPr>
            </w:pPr>
          </w:p>
        </w:tc>
        <w:tc>
          <w:tcPr>
            <w:tcW w:w="10064" w:type="dxa"/>
          </w:tcPr>
          <w:p w:rsidR="00B6032C" w:rsidRPr="00B6032C" w:rsidRDefault="00B6032C" w:rsidP="00B6032C">
            <w:pPr>
              <w:spacing w:line="360" w:lineRule="auto"/>
              <w:rPr>
                <w:b/>
                <w:sz w:val="24"/>
                <w:szCs w:val="24"/>
              </w:rPr>
            </w:pPr>
            <w:r w:rsidRPr="00B6032C">
              <w:rPr>
                <w:sz w:val="24"/>
                <w:szCs w:val="24"/>
              </w:rPr>
              <w:t>Творческая работа. Создание заметки о посещении краеведческого  музея.</w:t>
            </w:r>
          </w:p>
        </w:tc>
        <w:tc>
          <w:tcPr>
            <w:tcW w:w="1418" w:type="dxa"/>
          </w:tcPr>
          <w:p w:rsidR="00B6032C" w:rsidRPr="00B6032C" w:rsidRDefault="00B6032C" w:rsidP="00B6032C">
            <w:pPr>
              <w:spacing w:line="360" w:lineRule="auto"/>
              <w:rPr>
                <w:sz w:val="24"/>
                <w:szCs w:val="24"/>
              </w:rPr>
            </w:pPr>
            <w:r w:rsidRPr="00B6032C">
              <w:rPr>
                <w:sz w:val="24"/>
                <w:szCs w:val="24"/>
              </w:rPr>
              <w:t>2</w:t>
            </w:r>
          </w:p>
        </w:tc>
        <w:tc>
          <w:tcPr>
            <w:tcW w:w="1701" w:type="dxa"/>
          </w:tcPr>
          <w:p w:rsidR="00B6032C" w:rsidRPr="00B6032C" w:rsidRDefault="00B6032C" w:rsidP="00B6032C">
            <w:pPr>
              <w:spacing w:line="360" w:lineRule="auto"/>
              <w:rPr>
                <w:sz w:val="24"/>
                <w:szCs w:val="24"/>
              </w:rPr>
            </w:pPr>
            <w:r w:rsidRPr="00B6032C">
              <w:rPr>
                <w:sz w:val="24"/>
                <w:szCs w:val="24"/>
              </w:rPr>
              <w:t>1</w:t>
            </w:r>
          </w:p>
        </w:tc>
      </w:tr>
      <w:tr w:rsidR="00B6032C" w:rsidRPr="00B6032C" w:rsidTr="002B2385">
        <w:tc>
          <w:tcPr>
            <w:tcW w:w="959" w:type="dxa"/>
          </w:tcPr>
          <w:p w:rsidR="00B6032C" w:rsidRPr="00B6032C" w:rsidRDefault="00B6032C" w:rsidP="00B6032C">
            <w:pPr>
              <w:pStyle w:val="a8"/>
              <w:numPr>
                <w:ilvl w:val="0"/>
                <w:numId w:val="17"/>
              </w:numPr>
              <w:spacing w:line="360" w:lineRule="auto"/>
              <w:rPr>
                <w:rFonts w:ascii="Times New Roman" w:hAnsi="Times New Roman"/>
                <w:b/>
                <w:sz w:val="24"/>
                <w:szCs w:val="24"/>
              </w:rPr>
            </w:pPr>
          </w:p>
        </w:tc>
        <w:tc>
          <w:tcPr>
            <w:tcW w:w="850" w:type="dxa"/>
          </w:tcPr>
          <w:p w:rsidR="00B6032C" w:rsidRPr="00B6032C" w:rsidRDefault="00B6032C" w:rsidP="00B6032C">
            <w:pPr>
              <w:spacing w:line="360" w:lineRule="auto"/>
              <w:rPr>
                <w:sz w:val="24"/>
                <w:szCs w:val="24"/>
              </w:rPr>
            </w:pPr>
          </w:p>
        </w:tc>
        <w:tc>
          <w:tcPr>
            <w:tcW w:w="851" w:type="dxa"/>
          </w:tcPr>
          <w:p w:rsidR="00B6032C" w:rsidRPr="00B6032C" w:rsidRDefault="00B6032C" w:rsidP="00B6032C">
            <w:pPr>
              <w:spacing w:line="360" w:lineRule="auto"/>
              <w:ind w:firstLine="709"/>
              <w:rPr>
                <w:b/>
                <w:sz w:val="24"/>
                <w:szCs w:val="24"/>
              </w:rPr>
            </w:pPr>
          </w:p>
        </w:tc>
        <w:tc>
          <w:tcPr>
            <w:tcW w:w="10064" w:type="dxa"/>
          </w:tcPr>
          <w:p w:rsidR="00B6032C" w:rsidRPr="00B6032C" w:rsidRDefault="00B6032C" w:rsidP="00B6032C">
            <w:pPr>
              <w:spacing w:line="360" w:lineRule="auto"/>
              <w:rPr>
                <w:b/>
                <w:sz w:val="24"/>
                <w:szCs w:val="24"/>
              </w:rPr>
            </w:pPr>
            <w:r w:rsidRPr="00B6032C">
              <w:rPr>
                <w:b/>
                <w:sz w:val="24"/>
                <w:szCs w:val="24"/>
              </w:rPr>
              <w:t xml:space="preserve">Раздел 1. Русский язык: прошлое и настоящее (15 часов) </w:t>
            </w:r>
          </w:p>
          <w:p w:rsidR="00B6032C" w:rsidRPr="00B6032C" w:rsidRDefault="00B6032C" w:rsidP="00B6032C">
            <w:pPr>
              <w:spacing w:line="360" w:lineRule="auto"/>
              <w:rPr>
                <w:sz w:val="24"/>
                <w:szCs w:val="24"/>
              </w:rPr>
            </w:pPr>
            <w:proofErr w:type="gramStart"/>
            <w:r w:rsidRPr="00B6032C">
              <w:rPr>
                <w:sz w:val="24"/>
                <w:szCs w:val="24"/>
              </w:rPr>
              <w:t xml:space="preserve">Слова, связанные с качествами и чувствами людей (например, </w:t>
            </w:r>
            <w:r w:rsidRPr="00B6032C">
              <w:rPr>
                <w:i/>
                <w:sz w:val="24"/>
                <w:szCs w:val="24"/>
              </w:rPr>
              <w:t>добросердечный, доброжелательный,  благодарный, бескорыстный</w:t>
            </w:r>
            <w:r w:rsidRPr="00B6032C">
              <w:rPr>
                <w:sz w:val="24"/>
                <w:szCs w:val="24"/>
              </w:rPr>
              <w:t>); слова, связанные с обучением</w:t>
            </w:r>
            <w:proofErr w:type="gramEnd"/>
          </w:p>
        </w:tc>
        <w:tc>
          <w:tcPr>
            <w:tcW w:w="1418" w:type="dxa"/>
          </w:tcPr>
          <w:p w:rsidR="00B6032C" w:rsidRPr="00B6032C" w:rsidRDefault="00B6032C" w:rsidP="00B6032C">
            <w:pPr>
              <w:spacing w:line="360" w:lineRule="auto"/>
              <w:rPr>
                <w:sz w:val="24"/>
                <w:szCs w:val="24"/>
              </w:rPr>
            </w:pPr>
            <w:r w:rsidRPr="00B6032C">
              <w:rPr>
                <w:sz w:val="24"/>
                <w:szCs w:val="24"/>
              </w:rPr>
              <w:t>2</w:t>
            </w:r>
          </w:p>
        </w:tc>
        <w:tc>
          <w:tcPr>
            <w:tcW w:w="1701" w:type="dxa"/>
          </w:tcPr>
          <w:p w:rsidR="00B6032C" w:rsidRPr="00B6032C" w:rsidRDefault="00B6032C" w:rsidP="00B6032C">
            <w:pPr>
              <w:spacing w:line="360" w:lineRule="auto"/>
              <w:rPr>
                <w:sz w:val="24"/>
                <w:szCs w:val="24"/>
              </w:rPr>
            </w:pPr>
            <w:r w:rsidRPr="00B6032C">
              <w:rPr>
                <w:sz w:val="24"/>
                <w:szCs w:val="24"/>
              </w:rPr>
              <w:t>1</w:t>
            </w:r>
          </w:p>
        </w:tc>
      </w:tr>
      <w:tr w:rsidR="00B6032C" w:rsidRPr="00B6032C" w:rsidTr="002B2385">
        <w:tc>
          <w:tcPr>
            <w:tcW w:w="959" w:type="dxa"/>
          </w:tcPr>
          <w:p w:rsidR="00B6032C" w:rsidRPr="00B6032C" w:rsidRDefault="00B6032C" w:rsidP="00B6032C">
            <w:pPr>
              <w:pStyle w:val="a8"/>
              <w:numPr>
                <w:ilvl w:val="0"/>
                <w:numId w:val="17"/>
              </w:numPr>
              <w:spacing w:line="360" w:lineRule="auto"/>
              <w:rPr>
                <w:rFonts w:ascii="Times New Roman" w:hAnsi="Times New Roman"/>
                <w:sz w:val="24"/>
                <w:szCs w:val="24"/>
              </w:rPr>
            </w:pPr>
          </w:p>
        </w:tc>
        <w:tc>
          <w:tcPr>
            <w:tcW w:w="850" w:type="dxa"/>
          </w:tcPr>
          <w:p w:rsidR="00B6032C" w:rsidRPr="00B6032C" w:rsidRDefault="00B6032C" w:rsidP="00B6032C">
            <w:pPr>
              <w:spacing w:line="360" w:lineRule="auto"/>
              <w:rPr>
                <w:sz w:val="24"/>
                <w:szCs w:val="24"/>
              </w:rPr>
            </w:pPr>
          </w:p>
        </w:tc>
        <w:tc>
          <w:tcPr>
            <w:tcW w:w="851" w:type="dxa"/>
          </w:tcPr>
          <w:p w:rsidR="00B6032C" w:rsidRPr="00B6032C" w:rsidRDefault="00B6032C" w:rsidP="00B6032C">
            <w:pPr>
              <w:spacing w:line="360" w:lineRule="auto"/>
              <w:ind w:firstLine="708"/>
              <w:rPr>
                <w:sz w:val="24"/>
                <w:szCs w:val="24"/>
              </w:rPr>
            </w:pPr>
          </w:p>
        </w:tc>
        <w:tc>
          <w:tcPr>
            <w:tcW w:w="10064" w:type="dxa"/>
          </w:tcPr>
          <w:p w:rsidR="00B6032C" w:rsidRPr="00B6032C" w:rsidRDefault="00B6032C" w:rsidP="00B6032C">
            <w:pPr>
              <w:spacing w:line="360" w:lineRule="auto"/>
              <w:rPr>
                <w:sz w:val="24"/>
                <w:szCs w:val="24"/>
              </w:rPr>
            </w:pPr>
            <w:r w:rsidRPr="00B6032C">
              <w:rPr>
                <w:sz w:val="24"/>
                <w:szCs w:val="24"/>
              </w:rPr>
              <w:t>Пословицы, поговорки и фразеологизмы, возникновение которых связано с качествами, чувствами людей и учением</w:t>
            </w:r>
          </w:p>
        </w:tc>
        <w:tc>
          <w:tcPr>
            <w:tcW w:w="1418" w:type="dxa"/>
          </w:tcPr>
          <w:p w:rsidR="00B6032C" w:rsidRPr="00B6032C" w:rsidRDefault="00B6032C" w:rsidP="00B6032C">
            <w:pPr>
              <w:spacing w:line="360" w:lineRule="auto"/>
              <w:rPr>
                <w:sz w:val="24"/>
                <w:szCs w:val="24"/>
              </w:rPr>
            </w:pPr>
            <w:r w:rsidRPr="00B6032C">
              <w:rPr>
                <w:sz w:val="24"/>
                <w:szCs w:val="24"/>
              </w:rPr>
              <w:t>2</w:t>
            </w:r>
          </w:p>
        </w:tc>
        <w:tc>
          <w:tcPr>
            <w:tcW w:w="1701" w:type="dxa"/>
          </w:tcPr>
          <w:p w:rsidR="00B6032C" w:rsidRPr="00B6032C" w:rsidRDefault="00B6032C" w:rsidP="00B6032C">
            <w:pPr>
              <w:spacing w:line="360" w:lineRule="auto"/>
              <w:rPr>
                <w:sz w:val="24"/>
                <w:szCs w:val="24"/>
              </w:rPr>
            </w:pPr>
            <w:r w:rsidRPr="00B6032C">
              <w:rPr>
                <w:sz w:val="24"/>
                <w:szCs w:val="24"/>
              </w:rPr>
              <w:t>1</w:t>
            </w:r>
          </w:p>
        </w:tc>
      </w:tr>
      <w:tr w:rsidR="00B6032C" w:rsidRPr="00B6032C" w:rsidTr="002B2385">
        <w:tc>
          <w:tcPr>
            <w:tcW w:w="959" w:type="dxa"/>
          </w:tcPr>
          <w:p w:rsidR="00B6032C" w:rsidRPr="00B6032C" w:rsidRDefault="00B6032C" w:rsidP="00B6032C">
            <w:pPr>
              <w:pStyle w:val="a8"/>
              <w:numPr>
                <w:ilvl w:val="0"/>
                <w:numId w:val="17"/>
              </w:numPr>
              <w:spacing w:line="360" w:lineRule="auto"/>
              <w:rPr>
                <w:rFonts w:ascii="Times New Roman" w:hAnsi="Times New Roman"/>
                <w:sz w:val="24"/>
                <w:szCs w:val="24"/>
              </w:rPr>
            </w:pPr>
          </w:p>
        </w:tc>
        <w:tc>
          <w:tcPr>
            <w:tcW w:w="850" w:type="dxa"/>
          </w:tcPr>
          <w:p w:rsidR="00B6032C" w:rsidRPr="00B6032C" w:rsidRDefault="00B6032C" w:rsidP="00B6032C">
            <w:pPr>
              <w:spacing w:line="360" w:lineRule="auto"/>
              <w:rPr>
                <w:sz w:val="24"/>
                <w:szCs w:val="24"/>
              </w:rPr>
            </w:pPr>
          </w:p>
        </w:tc>
        <w:tc>
          <w:tcPr>
            <w:tcW w:w="851" w:type="dxa"/>
          </w:tcPr>
          <w:p w:rsidR="00B6032C" w:rsidRPr="00B6032C" w:rsidRDefault="00B6032C" w:rsidP="00B6032C">
            <w:pPr>
              <w:spacing w:line="360" w:lineRule="auto"/>
              <w:ind w:firstLine="708"/>
              <w:rPr>
                <w:sz w:val="24"/>
                <w:szCs w:val="24"/>
              </w:rPr>
            </w:pPr>
          </w:p>
        </w:tc>
        <w:tc>
          <w:tcPr>
            <w:tcW w:w="10064" w:type="dxa"/>
          </w:tcPr>
          <w:p w:rsidR="00B6032C" w:rsidRPr="00B6032C" w:rsidRDefault="00B6032C" w:rsidP="00B6032C">
            <w:pPr>
              <w:spacing w:line="360" w:lineRule="auto"/>
              <w:rPr>
                <w:sz w:val="24"/>
                <w:szCs w:val="24"/>
                <w:shd w:val="clear" w:color="auto" w:fill="FFFFFF"/>
              </w:rPr>
            </w:pPr>
            <w:r w:rsidRPr="00B6032C">
              <w:rPr>
                <w:sz w:val="24"/>
                <w:szCs w:val="24"/>
                <w:shd w:val="clear" w:color="auto" w:fill="FFFFFF"/>
              </w:rPr>
              <w:t xml:space="preserve">Сравнение фразеологизмов из разных языков, имеющих общий смысл, но различную образную форму.  </w:t>
            </w:r>
          </w:p>
        </w:tc>
        <w:tc>
          <w:tcPr>
            <w:tcW w:w="1418" w:type="dxa"/>
          </w:tcPr>
          <w:p w:rsidR="00B6032C" w:rsidRPr="00B6032C" w:rsidRDefault="00B6032C" w:rsidP="00B6032C">
            <w:pPr>
              <w:spacing w:line="360" w:lineRule="auto"/>
              <w:rPr>
                <w:sz w:val="24"/>
                <w:szCs w:val="24"/>
              </w:rPr>
            </w:pPr>
            <w:r w:rsidRPr="00B6032C">
              <w:rPr>
                <w:sz w:val="24"/>
                <w:szCs w:val="24"/>
              </w:rPr>
              <w:t>2</w:t>
            </w:r>
          </w:p>
        </w:tc>
        <w:tc>
          <w:tcPr>
            <w:tcW w:w="1701" w:type="dxa"/>
          </w:tcPr>
          <w:p w:rsidR="00B6032C" w:rsidRPr="00B6032C" w:rsidRDefault="00B6032C" w:rsidP="00B6032C">
            <w:pPr>
              <w:spacing w:line="360" w:lineRule="auto"/>
              <w:rPr>
                <w:sz w:val="24"/>
                <w:szCs w:val="24"/>
              </w:rPr>
            </w:pPr>
            <w:r w:rsidRPr="00B6032C">
              <w:rPr>
                <w:sz w:val="24"/>
                <w:szCs w:val="24"/>
              </w:rPr>
              <w:t>1</w:t>
            </w:r>
          </w:p>
        </w:tc>
      </w:tr>
      <w:tr w:rsidR="00B6032C" w:rsidRPr="00B6032C" w:rsidTr="002B2385">
        <w:tc>
          <w:tcPr>
            <w:tcW w:w="959" w:type="dxa"/>
          </w:tcPr>
          <w:p w:rsidR="00B6032C" w:rsidRPr="00B6032C" w:rsidRDefault="00B6032C" w:rsidP="00B6032C">
            <w:pPr>
              <w:pStyle w:val="a8"/>
              <w:numPr>
                <w:ilvl w:val="0"/>
                <w:numId w:val="17"/>
              </w:numPr>
              <w:spacing w:line="360" w:lineRule="auto"/>
              <w:rPr>
                <w:rFonts w:ascii="Times New Roman" w:hAnsi="Times New Roman"/>
                <w:sz w:val="24"/>
                <w:szCs w:val="24"/>
              </w:rPr>
            </w:pPr>
          </w:p>
        </w:tc>
        <w:tc>
          <w:tcPr>
            <w:tcW w:w="850" w:type="dxa"/>
          </w:tcPr>
          <w:p w:rsidR="00B6032C" w:rsidRPr="00B6032C" w:rsidRDefault="00B6032C" w:rsidP="00B6032C">
            <w:pPr>
              <w:spacing w:line="360" w:lineRule="auto"/>
              <w:rPr>
                <w:sz w:val="24"/>
                <w:szCs w:val="24"/>
              </w:rPr>
            </w:pPr>
          </w:p>
        </w:tc>
        <w:tc>
          <w:tcPr>
            <w:tcW w:w="851" w:type="dxa"/>
          </w:tcPr>
          <w:p w:rsidR="00B6032C" w:rsidRPr="00B6032C" w:rsidRDefault="00B6032C" w:rsidP="00B6032C">
            <w:pPr>
              <w:spacing w:line="360" w:lineRule="auto"/>
              <w:ind w:firstLine="708"/>
              <w:rPr>
                <w:sz w:val="24"/>
                <w:szCs w:val="24"/>
              </w:rPr>
            </w:pPr>
          </w:p>
        </w:tc>
        <w:tc>
          <w:tcPr>
            <w:tcW w:w="10064" w:type="dxa"/>
          </w:tcPr>
          <w:p w:rsidR="00B6032C" w:rsidRPr="00B6032C" w:rsidRDefault="00B6032C" w:rsidP="00B6032C">
            <w:pPr>
              <w:spacing w:line="360" w:lineRule="auto"/>
              <w:rPr>
                <w:sz w:val="24"/>
                <w:szCs w:val="24"/>
              </w:rPr>
            </w:pPr>
            <w:r w:rsidRPr="00B6032C">
              <w:rPr>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tc>
        <w:tc>
          <w:tcPr>
            <w:tcW w:w="1418" w:type="dxa"/>
          </w:tcPr>
          <w:p w:rsidR="00B6032C" w:rsidRPr="00B6032C" w:rsidRDefault="00B6032C" w:rsidP="00B6032C">
            <w:pPr>
              <w:spacing w:line="360" w:lineRule="auto"/>
              <w:rPr>
                <w:sz w:val="24"/>
                <w:szCs w:val="24"/>
              </w:rPr>
            </w:pPr>
            <w:r w:rsidRPr="00B6032C">
              <w:rPr>
                <w:sz w:val="24"/>
                <w:szCs w:val="24"/>
              </w:rPr>
              <w:t>2</w:t>
            </w:r>
          </w:p>
        </w:tc>
        <w:tc>
          <w:tcPr>
            <w:tcW w:w="1701" w:type="dxa"/>
          </w:tcPr>
          <w:p w:rsidR="00B6032C" w:rsidRPr="00B6032C" w:rsidRDefault="00B6032C" w:rsidP="00B6032C">
            <w:pPr>
              <w:spacing w:line="360" w:lineRule="auto"/>
              <w:rPr>
                <w:sz w:val="24"/>
                <w:szCs w:val="24"/>
              </w:rPr>
            </w:pPr>
            <w:r w:rsidRPr="00B6032C">
              <w:rPr>
                <w:sz w:val="24"/>
                <w:szCs w:val="24"/>
              </w:rPr>
              <w:t>1</w:t>
            </w:r>
          </w:p>
        </w:tc>
      </w:tr>
    </w:tbl>
    <w:p w:rsidR="005D6857" w:rsidRDefault="005D6857" w:rsidP="00670274">
      <w:pPr>
        <w:spacing w:line="360" w:lineRule="auto"/>
        <w:jc w:val="right"/>
        <w:rPr>
          <w:b/>
          <w:sz w:val="28"/>
          <w:szCs w:val="28"/>
        </w:rPr>
      </w:pPr>
    </w:p>
    <w:sectPr w:rsidR="005D6857" w:rsidSect="00B71111">
      <w:footerReference w:type="default" r:id="rId9"/>
      <w:pgSz w:w="16838" w:h="11906" w:orient="landscape"/>
      <w:pgMar w:top="1701"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C28" w:rsidRDefault="00095C28" w:rsidP="009D117F">
      <w:r>
        <w:separator/>
      </w:r>
    </w:p>
  </w:endnote>
  <w:endnote w:type="continuationSeparator" w:id="0">
    <w:p w:rsidR="00095C28" w:rsidRDefault="00095C28"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850911"/>
      <w:docPartObj>
        <w:docPartGallery w:val="Page Numbers (Bottom of Page)"/>
        <w:docPartUnique/>
      </w:docPartObj>
    </w:sdtPr>
    <w:sdtEndPr/>
    <w:sdtContent>
      <w:p w:rsidR="00307D6B" w:rsidRDefault="00E13E86">
        <w:pPr>
          <w:pStyle w:val="a5"/>
          <w:jc w:val="right"/>
        </w:pPr>
        <w:r>
          <w:fldChar w:fldCharType="begin"/>
        </w:r>
        <w:r w:rsidR="00307D6B">
          <w:instrText>PAGE   \* MERGEFORMAT</w:instrText>
        </w:r>
        <w:r>
          <w:fldChar w:fldCharType="separate"/>
        </w:r>
        <w:r w:rsidR="001B1809">
          <w:rPr>
            <w:noProof/>
          </w:rPr>
          <w:t>2</w:t>
        </w:r>
        <w:r>
          <w:fldChar w:fldCharType="end"/>
        </w:r>
      </w:p>
    </w:sdtContent>
  </w:sdt>
  <w:p w:rsidR="00307D6B" w:rsidRDefault="00307D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C28" w:rsidRDefault="00095C28" w:rsidP="009D117F">
      <w:r>
        <w:separator/>
      </w:r>
    </w:p>
  </w:footnote>
  <w:footnote w:type="continuationSeparator" w:id="0">
    <w:p w:rsidR="00095C28" w:rsidRDefault="00095C28" w:rsidP="009D11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0014"/>
    <w:multiLevelType w:val="hybridMultilevel"/>
    <w:tmpl w:val="65D03AD8"/>
    <w:lvl w:ilvl="0" w:tplc="D52A63D6">
      <w:start w:val="1"/>
      <w:numFmt w:val="decimal"/>
      <w:lvlText w:val="%1)"/>
      <w:lvlJc w:val="left"/>
      <w:pPr>
        <w:tabs>
          <w:tab w:val="num" w:pos="1165"/>
        </w:tabs>
        <w:ind w:left="88" w:firstLine="992"/>
      </w:pPr>
      <w:rPr>
        <w:rFonts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941E5A"/>
    <w:multiLevelType w:val="hybridMultilevel"/>
    <w:tmpl w:val="B526DFD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5365A5A"/>
    <w:multiLevelType w:val="hybridMultilevel"/>
    <w:tmpl w:val="A650C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B6CCB"/>
    <w:multiLevelType w:val="hybridMultilevel"/>
    <w:tmpl w:val="002E1E64"/>
    <w:lvl w:ilvl="0" w:tplc="E9D2D990">
      <w:start w:val="1"/>
      <w:numFmt w:val="decimal"/>
      <w:lvlText w:val="%1)"/>
      <w:lvlJc w:val="left"/>
      <w:pPr>
        <w:tabs>
          <w:tab w:val="num" w:pos="851"/>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9556E0"/>
    <w:multiLevelType w:val="hybridMultilevel"/>
    <w:tmpl w:val="4FE468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C848DC"/>
    <w:multiLevelType w:val="hybridMultilevel"/>
    <w:tmpl w:val="CE20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46220D"/>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4266F37"/>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6B41E25"/>
    <w:multiLevelType w:val="hybridMultilevel"/>
    <w:tmpl w:val="DA882576"/>
    <w:lvl w:ilvl="0" w:tplc="A9887A9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3F598E"/>
    <w:multiLevelType w:val="hybridMultilevel"/>
    <w:tmpl w:val="18A27D8A"/>
    <w:lvl w:ilvl="0" w:tplc="B1C8F5FC">
      <w:start w:val="1"/>
      <w:numFmt w:val="decimal"/>
      <w:lvlText w:val="%1)"/>
      <w:lvlJc w:val="left"/>
      <w:pPr>
        <w:tabs>
          <w:tab w:val="num" w:pos="1077"/>
        </w:tabs>
        <w:ind w:left="0" w:firstLine="992"/>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CD0130"/>
    <w:multiLevelType w:val="hybridMultilevel"/>
    <w:tmpl w:val="002E1E64"/>
    <w:lvl w:ilvl="0" w:tplc="E9D2D990">
      <w:start w:val="1"/>
      <w:numFmt w:val="decimal"/>
      <w:lvlText w:val="%1)"/>
      <w:lvlJc w:val="left"/>
      <w:pPr>
        <w:tabs>
          <w:tab w:val="num" w:pos="414"/>
        </w:tabs>
        <w:ind w:left="-437" w:firstLine="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E623193"/>
    <w:multiLevelType w:val="hybridMultilevel"/>
    <w:tmpl w:val="D0864462"/>
    <w:lvl w:ilvl="0" w:tplc="455422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52764A9"/>
    <w:multiLevelType w:val="hybridMultilevel"/>
    <w:tmpl w:val="DA882576"/>
    <w:lvl w:ilvl="0" w:tplc="A9887A9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75AD408E"/>
    <w:multiLevelType w:val="hybridMultilevel"/>
    <w:tmpl w:val="9E3830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
  </w:num>
  <w:num w:numId="4">
    <w:abstractNumId w:val="14"/>
  </w:num>
  <w:num w:numId="5">
    <w:abstractNumId w:val="15"/>
  </w:num>
  <w:num w:numId="6">
    <w:abstractNumId w:val="5"/>
  </w:num>
  <w:num w:numId="7">
    <w:abstractNumId w:val="6"/>
  </w:num>
  <w:num w:numId="8">
    <w:abstractNumId w:val="4"/>
  </w:num>
  <w:num w:numId="9">
    <w:abstractNumId w:val="10"/>
  </w:num>
  <w:num w:numId="10">
    <w:abstractNumId w:val="0"/>
  </w:num>
  <w:num w:numId="11">
    <w:abstractNumId w:val="7"/>
  </w:num>
  <w:num w:numId="12">
    <w:abstractNumId w:val="11"/>
  </w:num>
  <w:num w:numId="13">
    <w:abstractNumId w:val="8"/>
  </w:num>
  <w:num w:numId="14">
    <w:abstractNumId w:val="1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4ACD"/>
    <w:rsid w:val="00023EF5"/>
    <w:rsid w:val="0002452D"/>
    <w:rsid w:val="00095C28"/>
    <w:rsid w:val="000A5CB4"/>
    <w:rsid w:val="00136DFF"/>
    <w:rsid w:val="00145805"/>
    <w:rsid w:val="00152098"/>
    <w:rsid w:val="00152C9A"/>
    <w:rsid w:val="001642A7"/>
    <w:rsid w:val="00184614"/>
    <w:rsid w:val="001B0884"/>
    <w:rsid w:val="001B1809"/>
    <w:rsid w:val="001C3EAE"/>
    <w:rsid w:val="00252545"/>
    <w:rsid w:val="002563C1"/>
    <w:rsid w:val="00261BA7"/>
    <w:rsid w:val="002952E2"/>
    <w:rsid w:val="002A5D00"/>
    <w:rsid w:val="002B2385"/>
    <w:rsid w:val="00307D6B"/>
    <w:rsid w:val="0034237A"/>
    <w:rsid w:val="00342F3C"/>
    <w:rsid w:val="003725F1"/>
    <w:rsid w:val="003960D9"/>
    <w:rsid w:val="003E04CC"/>
    <w:rsid w:val="004003A8"/>
    <w:rsid w:val="00412993"/>
    <w:rsid w:val="00461691"/>
    <w:rsid w:val="00465A89"/>
    <w:rsid w:val="004F56F1"/>
    <w:rsid w:val="00500507"/>
    <w:rsid w:val="00523EFA"/>
    <w:rsid w:val="00580C58"/>
    <w:rsid w:val="00585E86"/>
    <w:rsid w:val="00587DA2"/>
    <w:rsid w:val="005D6857"/>
    <w:rsid w:val="00617EEB"/>
    <w:rsid w:val="006318B6"/>
    <w:rsid w:val="006512EF"/>
    <w:rsid w:val="00670274"/>
    <w:rsid w:val="006929AA"/>
    <w:rsid w:val="006A1C64"/>
    <w:rsid w:val="006D4095"/>
    <w:rsid w:val="006F6525"/>
    <w:rsid w:val="0071035B"/>
    <w:rsid w:val="0071396F"/>
    <w:rsid w:val="00733C81"/>
    <w:rsid w:val="0073673D"/>
    <w:rsid w:val="007517D6"/>
    <w:rsid w:val="007D0BE6"/>
    <w:rsid w:val="007E7A2C"/>
    <w:rsid w:val="008239AA"/>
    <w:rsid w:val="00827CD8"/>
    <w:rsid w:val="0087100A"/>
    <w:rsid w:val="00890A48"/>
    <w:rsid w:val="008C6912"/>
    <w:rsid w:val="009C7563"/>
    <w:rsid w:val="009D117F"/>
    <w:rsid w:val="009D53E5"/>
    <w:rsid w:val="00A3157D"/>
    <w:rsid w:val="00A53990"/>
    <w:rsid w:val="00A935E6"/>
    <w:rsid w:val="00AA3E3F"/>
    <w:rsid w:val="00AA4ACD"/>
    <w:rsid w:val="00B04DFD"/>
    <w:rsid w:val="00B07C9C"/>
    <w:rsid w:val="00B22CBF"/>
    <w:rsid w:val="00B4041E"/>
    <w:rsid w:val="00B454C1"/>
    <w:rsid w:val="00B6032C"/>
    <w:rsid w:val="00B7052A"/>
    <w:rsid w:val="00B71111"/>
    <w:rsid w:val="00B97C7E"/>
    <w:rsid w:val="00BB17FC"/>
    <w:rsid w:val="00BC2847"/>
    <w:rsid w:val="00BC4FB2"/>
    <w:rsid w:val="00C1376F"/>
    <w:rsid w:val="00C15F5F"/>
    <w:rsid w:val="00C16B09"/>
    <w:rsid w:val="00C25413"/>
    <w:rsid w:val="00C26558"/>
    <w:rsid w:val="00C328BF"/>
    <w:rsid w:val="00C51289"/>
    <w:rsid w:val="00C57832"/>
    <w:rsid w:val="00C65A4E"/>
    <w:rsid w:val="00C92C26"/>
    <w:rsid w:val="00C97A5D"/>
    <w:rsid w:val="00CB6D81"/>
    <w:rsid w:val="00D015AF"/>
    <w:rsid w:val="00D07FE8"/>
    <w:rsid w:val="00D65126"/>
    <w:rsid w:val="00DD523E"/>
    <w:rsid w:val="00DE7166"/>
    <w:rsid w:val="00DF2E84"/>
    <w:rsid w:val="00E13E86"/>
    <w:rsid w:val="00E60DDB"/>
    <w:rsid w:val="00E67379"/>
    <w:rsid w:val="00E908C8"/>
    <w:rsid w:val="00E924A5"/>
    <w:rsid w:val="00EB4917"/>
    <w:rsid w:val="00ED485A"/>
    <w:rsid w:val="00F274DE"/>
    <w:rsid w:val="00F52913"/>
    <w:rsid w:val="00F60275"/>
    <w:rsid w:val="00FD6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8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jc w:val="both"/>
    </w:pPr>
    <w:rPr>
      <w:rFonts w:ascii="Calibri" w:eastAsia="Calibri" w:hAnsi="Calibri"/>
      <w:sz w:val="22"/>
      <w:szCs w:val="22"/>
      <w:lang w:eastAsia="en-US"/>
    </w:r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jc w:val="both"/>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9D117F"/>
    <w:rPr>
      <w:rFonts w:ascii="Calibri" w:eastAsia="Calibri" w:hAnsi="Calibri" w:cs="Times New Roman"/>
    </w:rPr>
  </w:style>
  <w:style w:type="table" w:styleId="a7">
    <w:name w:val="Table Grid"/>
    <w:basedOn w:val="a1"/>
    <w:uiPriority w:val="59"/>
    <w:rsid w:val="004F56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71035B"/>
    <w:pPr>
      <w:ind w:left="720"/>
      <w:contextualSpacing/>
      <w:jc w:val="both"/>
    </w:pPr>
    <w:rPr>
      <w:rFonts w:ascii="Calibri" w:eastAsia="Calibri" w:hAnsi="Calibri"/>
      <w:sz w:val="22"/>
      <w:szCs w:val="22"/>
      <w:lang w:eastAsia="en-US"/>
    </w:rPr>
  </w:style>
  <w:style w:type="table" w:customStyle="1" w:styleId="1">
    <w:name w:val="Сетка таблицы1"/>
    <w:basedOn w:val="a1"/>
    <w:next w:val="a7"/>
    <w:uiPriority w:val="59"/>
    <w:rsid w:val="00523E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B22CBF"/>
    <w:pPr>
      <w:jc w:val="both"/>
    </w:pPr>
    <w:rPr>
      <w:rFonts w:ascii="Tahoma" w:eastAsia="Calibri" w:hAnsi="Tahoma" w:cs="Tahoma"/>
      <w:sz w:val="16"/>
      <w:szCs w:val="16"/>
      <w:lang w:eastAsia="en-US"/>
    </w:rPr>
  </w:style>
  <w:style w:type="character" w:customStyle="1" w:styleId="aa">
    <w:name w:val="Текст выноски Знак"/>
    <w:basedOn w:val="a0"/>
    <w:link w:val="a9"/>
    <w:uiPriority w:val="99"/>
    <w:semiHidden/>
    <w:rsid w:val="00B22CBF"/>
    <w:rPr>
      <w:rFonts w:ascii="Tahoma" w:eastAsia="Calibri" w:hAnsi="Tahoma" w:cs="Tahoma"/>
      <w:sz w:val="16"/>
      <w:szCs w:val="16"/>
    </w:rPr>
  </w:style>
  <w:style w:type="paragraph" w:customStyle="1" w:styleId="c11">
    <w:name w:val="c11"/>
    <w:basedOn w:val="a"/>
    <w:rsid w:val="00465A89"/>
    <w:pPr>
      <w:spacing w:before="100" w:beforeAutospacing="1" w:after="100" w:afterAutospacing="1"/>
    </w:pPr>
  </w:style>
  <w:style w:type="character" w:customStyle="1" w:styleId="c39">
    <w:name w:val="c39"/>
    <w:basedOn w:val="a0"/>
    <w:rsid w:val="00465A89"/>
  </w:style>
  <w:style w:type="paragraph" w:customStyle="1" w:styleId="c2">
    <w:name w:val="c2"/>
    <w:basedOn w:val="a"/>
    <w:rsid w:val="00465A89"/>
    <w:pPr>
      <w:spacing w:before="100" w:beforeAutospacing="1" w:after="100" w:afterAutospacing="1"/>
    </w:pPr>
  </w:style>
  <w:style w:type="character" w:customStyle="1" w:styleId="c0">
    <w:name w:val="c0"/>
    <w:basedOn w:val="a0"/>
    <w:rsid w:val="00465A89"/>
  </w:style>
  <w:style w:type="character" w:customStyle="1" w:styleId="c3">
    <w:name w:val="c3"/>
    <w:basedOn w:val="a0"/>
    <w:rsid w:val="00465A89"/>
  </w:style>
  <w:style w:type="paragraph" w:customStyle="1" w:styleId="c19">
    <w:name w:val="c19"/>
    <w:basedOn w:val="a"/>
    <w:rsid w:val="00465A89"/>
    <w:pPr>
      <w:spacing w:before="100" w:beforeAutospacing="1" w:after="100" w:afterAutospacing="1"/>
    </w:pPr>
  </w:style>
  <w:style w:type="paragraph" w:customStyle="1" w:styleId="c64">
    <w:name w:val="c64"/>
    <w:basedOn w:val="a"/>
    <w:rsid w:val="00465A89"/>
    <w:pPr>
      <w:spacing w:before="100" w:beforeAutospacing="1" w:after="100" w:afterAutospacing="1"/>
    </w:pPr>
  </w:style>
  <w:style w:type="paragraph" w:customStyle="1" w:styleId="c83">
    <w:name w:val="c83"/>
    <w:basedOn w:val="a"/>
    <w:rsid w:val="00465A8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8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jc w:val="both"/>
    </w:pPr>
    <w:rPr>
      <w:rFonts w:ascii="Calibri" w:eastAsia="Calibri" w:hAnsi="Calibri"/>
      <w:sz w:val="22"/>
      <w:szCs w:val="22"/>
      <w:lang w:eastAsia="en-US"/>
    </w:r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jc w:val="both"/>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9D117F"/>
    <w:rPr>
      <w:rFonts w:ascii="Calibri" w:eastAsia="Calibri" w:hAnsi="Calibri" w:cs="Times New Roman"/>
    </w:rPr>
  </w:style>
  <w:style w:type="table" w:styleId="a7">
    <w:name w:val="Table Grid"/>
    <w:basedOn w:val="a1"/>
    <w:uiPriority w:val="59"/>
    <w:rsid w:val="004F56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71035B"/>
    <w:pPr>
      <w:ind w:left="720"/>
      <w:contextualSpacing/>
      <w:jc w:val="both"/>
    </w:pPr>
    <w:rPr>
      <w:rFonts w:ascii="Calibri" w:eastAsia="Calibri" w:hAnsi="Calibri"/>
      <w:sz w:val="22"/>
      <w:szCs w:val="22"/>
      <w:lang w:eastAsia="en-US"/>
    </w:rPr>
  </w:style>
  <w:style w:type="table" w:customStyle="1" w:styleId="1">
    <w:name w:val="Сетка таблицы1"/>
    <w:basedOn w:val="a1"/>
    <w:next w:val="a7"/>
    <w:uiPriority w:val="59"/>
    <w:rsid w:val="00523E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B22CBF"/>
    <w:pPr>
      <w:jc w:val="both"/>
    </w:pPr>
    <w:rPr>
      <w:rFonts w:ascii="Tahoma" w:eastAsia="Calibri" w:hAnsi="Tahoma" w:cs="Tahoma"/>
      <w:sz w:val="16"/>
      <w:szCs w:val="16"/>
      <w:lang w:eastAsia="en-US"/>
    </w:rPr>
  </w:style>
  <w:style w:type="character" w:customStyle="1" w:styleId="aa">
    <w:name w:val="Текст выноски Знак"/>
    <w:basedOn w:val="a0"/>
    <w:link w:val="a9"/>
    <w:uiPriority w:val="99"/>
    <w:semiHidden/>
    <w:rsid w:val="00B22CB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58526">
      <w:bodyDiv w:val="1"/>
      <w:marLeft w:val="0"/>
      <w:marRight w:val="0"/>
      <w:marTop w:val="0"/>
      <w:marBottom w:val="0"/>
      <w:divBdr>
        <w:top w:val="none" w:sz="0" w:space="0" w:color="auto"/>
        <w:left w:val="none" w:sz="0" w:space="0" w:color="auto"/>
        <w:bottom w:val="none" w:sz="0" w:space="0" w:color="auto"/>
        <w:right w:val="none" w:sz="0" w:space="0" w:color="auto"/>
      </w:divBdr>
    </w:div>
    <w:div w:id="398944761">
      <w:bodyDiv w:val="1"/>
      <w:marLeft w:val="0"/>
      <w:marRight w:val="0"/>
      <w:marTop w:val="0"/>
      <w:marBottom w:val="0"/>
      <w:divBdr>
        <w:top w:val="none" w:sz="0" w:space="0" w:color="auto"/>
        <w:left w:val="none" w:sz="0" w:space="0" w:color="auto"/>
        <w:bottom w:val="none" w:sz="0" w:space="0" w:color="auto"/>
        <w:right w:val="none" w:sz="0" w:space="0" w:color="auto"/>
      </w:divBdr>
    </w:div>
    <w:div w:id="606695012">
      <w:bodyDiv w:val="1"/>
      <w:marLeft w:val="0"/>
      <w:marRight w:val="0"/>
      <w:marTop w:val="0"/>
      <w:marBottom w:val="0"/>
      <w:divBdr>
        <w:top w:val="none" w:sz="0" w:space="0" w:color="auto"/>
        <w:left w:val="none" w:sz="0" w:space="0" w:color="auto"/>
        <w:bottom w:val="none" w:sz="0" w:space="0" w:color="auto"/>
        <w:right w:val="none" w:sz="0" w:space="0" w:color="auto"/>
      </w:divBdr>
      <w:divsChild>
        <w:div w:id="626282602">
          <w:marLeft w:val="0"/>
          <w:marRight w:val="0"/>
          <w:marTop w:val="0"/>
          <w:marBottom w:val="284"/>
          <w:divBdr>
            <w:top w:val="none" w:sz="0" w:space="0" w:color="auto"/>
            <w:left w:val="none" w:sz="0" w:space="0" w:color="auto"/>
            <w:bottom w:val="none" w:sz="0" w:space="0" w:color="auto"/>
            <w:right w:val="none" w:sz="0" w:space="0" w:color="auto"/>
          </w:divBdr>
          <w:divsChild>
            <w:div w:id="129398771">
              <w:marLeft w:val="0"/>
              <w:marRight w:val="0"/>
              <w:marTop w:val="0"/>
              <w:marBottom w:val="100"/>
              <w:divBdr>
                <w:top w:val="none" w:sz="0" w:space="0" w:color="auto"/>
                <w:left w:val="none" w:sz="0" w:space="0" w:color="auto"/>
                <w:bottom w:val="none" w:sz="0" w:space="0" w:color="auto"/>
                <w:right w:val="none" w:sz="0" w:space="0" w:color="auto"/>
              </w:divBdr>
            </w:div>
            <w:div w:id="1072116427">
              <w:marLeft w:val="0"/>
              <w:marRight w:val="0"/>
              <w:marTop w:val="0"/>
              <w:marBottom w:val="0"/>
              <w:divBdr>
                <w:top w:val="none" w:sz="0" w:space="0" w:color="auto"/>
                <w:left w:val="none" w:sz="0" w:space="0" w:color="auto"/>
                <w:bottom w:val="none" w:sz="0" w:space="0" w:color="auto"/>
                <w:right w:val="none" w:sz="0" w:space="0" w:color="auto"/>
              </w:divBdr>
              <w:divsChild>
                <w:div w:id="1681003429">
                  <w:marLeft w:val="0"/>
                  <w:marRight w:val="0"/>
                  <w:marTop w:val="0"/>
                  <w:marBottom w:val="0"/>
                  <w:divBdr>
                    <w:top w:val="none" w:sz="0" w:space="0" w:color="auto"/>
                    <w:left w:val="none" w:sz="0" w:space="0" w:color="auto"/>
                    <w:bottom w:val="none" w:sz="0" w:space="0" w:color="auto"/>
                    <w:right w:val="none" w:sz="0" w:space="0" w:color="auto"/>
                  </w:divBdr>
                  <w:divsChild>
                    <w:div w:id="152208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37115">
              <w:marLeft w:val="0"/>
              <w:marRight w:val="0"/>
              <w:marTop w:val="0"/>
              <w:marBottom w:val="0"/>
              <w:divBdr>
                <w:top w:val="none" w:sz="0" w:space="0" w:color="auto"/>
                <w:left w:val="none" w:sz="0" w:space="0" w:color="auto"/>
                <w:bottom w:val="none" w:sz="0" w:space="0" w:color="auto"/>
                <w:right w:val="none" w:sz="0" w:space="0" w:color="auto"/>
              </w:divBdr>
              <w:divsChild>
                <w:div w:id="275526774">
                  <w:marLeft w:val="0"/>
                  <w:marRight w:val="0"/>
                  <w:marTop w:val="0"/>
                  <w:marBottom w:val="0"/>
                  <w:divBdr>
                    <w:top w:val="none" w:sz="0" w:space="0" w:color="auto"/>
                    <w:left w:val="none" w:sz="0" w:space="0" w:color="auto"/>
                    <w:bottom w:val="none" w:sz="0" w:space="0" w:color="auto"/>
                    <w:right w:val="none" w:sz="0" w:space="0" w:color="auto"/>
                  </w:divBdr>
                  <w:divsChild>
                    <w:div w:id="81202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81670">
              <w:marLeft w:val="0"/>
              <w:marRight w:val="0"/>
              <w:marTop w:val="0"/>
              <w:marBottom w:val="0"/>
              <w:divBdr>
                <w:top w:val="none" w:sz="0" w:space="0" w:color="auto"/>
                <w:left w:val="none" w:sz="0" w:space="0" w:color="auto"/>
                <w:bottom w:val="none" w:sz="0" w:space="0" w:color="auto"/>
                <w:right w:val="none" w:sz="0" w:space="0" w:color="auto"/>
              </w:divBdr>
              <w:divsChild>
                <w:div w:id="372116596">
                  <w:marLeft w:val="0"/>
                  <w:marRight w:val="0"/>
                  <w:marTop w:val="0"/>
                  <w:marBottom w:val="0"/>
                  <w:divBdr>
                    <w:top w:val="none" w:sz="0" w:space="0" w:color="auto"/>
                    <w:left w:val="none" w:sz="0" w:space="0" w:color="auto"/>
                    <w:bottom w:val="none" w:sz="0" w:space="0" w:color="auto"/>
                    <w:right w:val="none" w:sz="0" w:space="0" w:color="auto"/>
                  </w:divBdr>
                  <w:divsChild>
                    <w:div w:id="18390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042231">
              <w:marLeft w:val="0"/>
              <w:marRight w:val="0"/>
              <w:marTop w:val="0"/>
              <w:marBottom w:val="0"/>
              <w:divBdr>
                <w:top w:val="none" w:sz="0" w:space="0" w:color="auto"/>
                <w:left w:val="none" w:sz="0" w:space="0" w:color="auto"/>
                <w:bottom w:val="none" w:sz="0" w:space="0" w:color="auto"/>
                <w:right w:val="none" w:sz="0" w:space="0" w:color="auto"/>
              </w:divBdr>
              <w:divsChild>
                <w:div w:id="1533230088">
                  <w:marLeft w:val="0"/>
                  <w:marRight w:val="0"/>
                  <w:marTop w:val="0"/>
                  <w:marBottom w:val="0"/>
                  <w:divBdr>
                    <w:top w:val="none" w:sz="0" w:space="0" w:color="auto"/>
                    <w:left w:val="none" w:sz="0" w:space="0" w:color="auto"/>
                    <w:bottom w:val="none" w:sz="0" w:space="0" w:color="auto"/>
                    <w:right w:val="none" w:sz="0" w:space="0" w:color="auto"/>
                  </w:divBdr>
                  <w:divsChild>
                    <w:div w:id="70537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698301">
              <w:marLeft w:val="0"/>
              <w:marRight w:val="0"/>
              <w:marTop w:val="0"/>
              <w:marBottom w:val="0"/>
              <w:divBdr>
                <w:top w:val="none" w:sz="0" w:space="0" w:color="auto"/>
                <w:left w:val="none" w:sz="0" w:space="0" w:color="auto"/>
                <w:bottom w:val="none" w:sz="0" w:space="0" w:color="auto"/>
                <w:right w:val="none" w:sz="0" w:space="0" w:color="auto"/>
              </w:divBdr>
              <w:divsChild>
                <w:div w:id="2001232451">
                  <w:marLeft w:val="0"/>
                  <w:marRight w:val="0"/>
                  <w:marTop w:val="0"/>
                  <w:marBottom w:val="0"/>
                  <w:divBdr>
                    <w:top w:val="none" w:sz="0" w:space="0" w:color="auto"/>
                    <w:left w:val="none" w:sz="0" w:space="0" w:color="auto"/>
                    <w:bottom w:val="none" w:sz="0" w:space="0" w:color="auto"/>
                    <w:right w:val="none" w:sz="0" w:space="0" w:color="auto"/>
                  </w:divBdr>
                  <w:divsChild>
                    <w:div w:id="9136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12577">
              <w:marLeft w:val="0"/>
              <w:marRight w:val="0"/>
              <w:marTop w:val="0"/>
              <w:marBottom w:val="0"/>
              <w:divBdr>
                <w:top w:val="none" w:sz="0" w:space="0" w:color="auto"/>
                <w:left w:val="none" w:sz="0" w:space="0" w:color="auto"/>
                <w:bottom w:val="none" w:sz="0" w:space="0" w:color="auto"/>
                <w:right w:val="none" w:sz="0" w:space="0" w:color="auto"/>
              </w:divBdr>
              <w:divsChild>
                <w:div w:id="1237548825">
                  <w:marLeft w:val="0"/>
                  <w:marRight w:val="0"/>
                  <w:marTop w:val="0"/>
                  <w:marBottom w:val="0"/>
                  <w:divBdr>
                    <w:top w:val="none" w:sz="0" w:space="0" w:color="auto"/>
                    <w:left w:val="none" w:sz="0" w:space="0" w:color="auto"/>
                    <w:bottom w:val="none" w:sz="0" w:space="0" w:color="auto"/>
                    <w:right w:val="none" w:sz="0" w:space="0" w:color="auto"/>
                  </w:divBdr>
                  <w:divsChild>
                    <w:div w:id="180815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443582">
              <w:marLeft w:val="0"/>
              <w:marRight w:val="0"/>
              <w:marTop w:val="0"/>
              <w:marBottom w:val="0"/>
              <w:divBdr>
                <w:top w:val="none" w:sz="0" w:space="0" w:color="auto"/>
                <w:left w:val="none" w:sz="0" w:space="0" w:color="auto"/>
                <w:bottom w:val="none" w:sz="0" w:space="0" w:color="auto"/>
                <w:right w:val="none" w:sz="0" w:space="0" w:color="auto"/>
              </w:divBdr>
              <w:divsChild>
                <w:div w:id="1427270098">
                  <w:marLeft w:val="0"/>
                  <w:marRight w:val="0"/>
                  <w:marTop w:val="0"/>
                  <w:marBottom w:val="0"/>
                  <w:divBdr>
                    <w:top w:val="none" w:sz="0" w:space="0" w:color="auto"/>
                    <w:left w:val="none" w:sz="0" w:space="0" w:color="auto"/>
                    <w:bottom w:val="none" w:sz="0" w:space="0" w:color="auto"/>
                    <w:right w:val="none" w:sz="0" w:space="0" w:color="auto"/>
                  </w:divBdr>
                  <w:divsChild>
                    <w:div w:id="177925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882165">
              <w:marLeft w:val="0"/>
              <w:marRight w:val="0"/>
              <w:marTop w:val="0"/>
              <w:marBottom w:val="0"/>
              <w:divBdr>
                <w:top w:val="none" w:sz="0" w:space="0" w:color="auto"/>
                <w:left w:val="none" w:sz="0" w:space="0" w:color="auto"/>
                <w:bottom w:val="none" w:sz="0" w:space="0" w:color="auto"/>
                <w:right w:val="none" w:sz="0" w:space="0" w:color="auto"/>
              </w:divBdr>
              <w:divsChild>
                <w:div w:id="2001344920">
                  <w:marLeft w:val="0"/>
                  <w:marRight w:val="0"/>
                  <w:marTop w:val="0"/>
                  <w:marBottom w:val="0"/>
                  <w:divBdr>
                    <w:top w:val="none" w:sz="0" w:space="0" w:color="auto"/>
                    <w:left w:val="none" w:sz="0" w:space="0" w:color="auto"/>
                    <w:bottom w:val="none" w:sz="0" w:space="0" w:color="auto"/>
                    <w:right w:val="none" w:sz="0" w:space="0" w:color="auto"/>
                  </w:divBdr>
                  <w:divsChild>
                    <w:div w:id="10114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971231">
              <w:marLeft w:val="0"/>
              <w:marRight w:val="0"/>
              <w:marTop w:val="0"/>
              <w:marBottom w:val="0"/>
              <w:divBdr>
                <w:top w:val="none" w:sz="0" w:space="0" w:color="auto"/>
                <w:left w:val="none" w:sz="0" w:space="0" w:color="auto"/>
                <w:bottom w:val="none" w:sz="0" w:space="0" w:color="auto"/>
                <w:right w:val="none" w:sz="0" w:space="0" w:color="auto"/>
              </w:divBdr>
              <w:divsChild>
                <w:div w:id="46157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83068">
          <w:marLeft w:val="0"/>
          <w:marRight w:val="0"/>
          <w:marTop w:val="0"/>
          <w:marBottom w:val="284"/>
          <w:divBdr>
            <w:top w:val="none" w:sz="0" w:space="0" w:color="auto"/>
            <w:left w:val="none" w:sz="0" w:space="0" w:color="auto"/>
            <w:bottom w:val="none" w:sz="0" w:space="0" w:color="auto"/>
            <w:right w:val="none" w:sz="0" w:space="0" w:color="auto"/>
          </w:divBdr>
          <w:divsChild>
            <w:div w:id="396513572">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803888823">
      <w:bodyDiv w:val="1"/>
      <w:marLeft w:val="0"/>
      <w:marRight w:val="0"/>
      <w:marTop w:val="0"/>
      <w:marBottom w:val="0"/>
      <w:divBdr>
        <w:top w:val="none" w:sz="0" w:space="0" w:color="auto"/>
        <w:left w:val="none" w:sz="0" w:space="0" w:color="auto"/>
        <w:bottom w:val="none" w:sz="0" w:space="0" w:color="auto"/>
        <w:right w:val="none" w:sz="0" w:space="0" w:color="auto"/>
      </w:divBdr>
    </w:div>
    <w:div w:id="1172843165">
      <w:bodyDiv w:val="1"/>
      <w:marLeft w:val="0"/>
      <w:marRight w:val="0"/>
      <w:marTop w:val="0"/>
      <w:marBottom w:val="0"/>
      <w:divBdr>
        <w:top w:val="none" w:sz="0" w:space="0" w:color="auto"/>
        <w:left w:val="none" w:sz="0" w:space="0" w:color="auto"/>
        <w:bottom w:val="none" w:sz="0" w:space="0" w:color="auto"/>
        <w:right w:val="none" w:sz="0" w:space="0" w:color="auto"/>
      </w:divBdr>
    </w:div>
    <w:div w:id="1397627644">
      <w:bodyDiv w:val="1"/>
      <w:marLeft w:val="0"/>
      <w:marRight w:val="0"/>
      <w:marTop w:val="0"/>
      <w:marBottom w:val="0"/>
      <w:divBdr>
        <w:top w:val="none" w:sz="0" w:space="0" w:color="auto"/>
        <w:left w:val="none" w:sz="0" w:space="0" w:color="auto"/>
        <w:bottom w:val="none" w:sz="0" w:space="0" w:color="auto"/>
        <w:right w:val="none" w:sz="0" w:space="0" w:color="auto"/>
      </w:divBdr>
      <w:divsChild>
        <w:div w:id="514997224">
          <w:marLeft w:val="0"/>
          <w:marRight w:val="0"/>
          <w:marTop w:val="0"/>
          <w:marBottom w:val="284"/>
          <w:divBdr>
            <w:top w:val="none" w:sz="0" w:space="0" w:color="auto"/>
            <w:left w:val="none" w:sz="0" w:space="0" w:color="auto"/>
            <w:bottom w:val="none" w:sz="0" w:space="0" w:color="auto"/>
            <w:right w:val="none" w:sz="0" w:space="0" w:color="auto"/>
          </w:divBdr>
          <w:divsChild>
            <w:div w:id="1598900282">
              <w:marLeft w:val="0"/>
              <w:marRight w:val="0"/>
              <w:marTop w:val="0"/>
              <w:marBottom w:val="100"/>
              <w:divBdr>
                <w:top w:val="none" w:sz="0" w:space="0" w:color="auto"/>
                <w:left w:val="none" w:sz="0" w:space="0" w:color="auto"/>
                <w:bottom w:val="none" w:sz="0" w:space="0" w:color="auto"/>
                <w:right w:val="none" w:sz="0" w:space="0" w:color="auto"/>
              </w:divBdr>
            </w:div>
            <w:div w:id="525484530">
              <w:marLeft w:val="0"/>
              <w:marRight w:val="0"/>
              <w:marTop w:val="0"/>
              <w:marBottom w:val="0"/>
              <w:divBdr>
                <w:top w:val="none" w:sz="0" w:space="0" w:color="auto"/>
                <w:left w:val="none" w:sz="0" w:space="0" w:color="auto"/>
                <w:bottom w:val="none" w:sz="0" w:space="0" w:color="auto"/>
                <w:right w:val="none" w:sz="0" w:space="0" w:color="auto"/>
              </w:divBdr>
              <w:divsChild>
                <w:div w:id="89205086">
                  <w:marLeft w:val="0"/>
                  <w:marRight w:val="0"/>
                  <w:marTop w:val="0"/>
                  <w:marBottom w:val="0"/>
                  <w:divBdr>
                    <w:top w:val="none" w:sz="0" w:space="0" w:color="auto"/>
                    <w:left w:val="none" w:sz="0" w:space="0" w:color="auto"/>
                    <w:bottom w:val="none" w:sz="0" w:space="0" w:color="auto"/>
                    <w:right w:val="none" w:sz="0" w:space="0" w:color="auto"/>
                  </w:divBdr>
                  <w:divsChild>
                    <w:div w:id="4398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9909">
              <w:marLeft w:val="0"/>
              <w:marRight w:val="0"/>
              <w:marTop w:val="0"/>
              <w:marBottom w:val="0"/>
              <w:divBdr>
                <w:top w:val="none" w:sz="0" w:space="0" w:color="auto"/>
                <w:left w:val="none" w:sz="0" w:space="0" w:color="auto"/>
                <w:bottom w:val="none" w:sz="0" w:space="0" w:color="auto"/>
                <w:right w:val="none" w:sz="0" w:space="0" w:color="auto"/>
              </w:divBdr>
              <w:divsChild>
                <w:div w:id="247616958">
                  <w:marLeft w:val="0"/>
                  <w:marRight w:val="0"/>
                  <w:marTop w:val="0"/>
                  <w:marBottom w:val="0"/>
                  <w:divBdr>
                    <w:top w:val="none" w:sz="0" w:space="0" w:color="auto"/>
                    <w:left w:val="none" w:sz="0" w:space="0" w:color="auto"/>
                    <w:bottom w:val="none" w:sz="0" w:space="0" w:color="auto"/>
                    <w:right w:val="none" w:sz="0" w:space="0" w:color="auto"/>
                  </w:divBdr>
                  <w:divsChild>
                    <w:div w:id="191196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79441">
              <w:marLeft w:val="0"/>
              <w:marRight w:val="0"/>
              <w:marTop w:val="0"/>
              <w:marBottom w:val="0"/>
              <w:divBdr>
                <w:top w:val="none" w:sz="0" w:space="0" w:color="auto"/>
                <w:left w:val="none" w:sz="0" w:space="0" w:color="auto"/>
                <w:bottom w:val="none" w:sz="0" w:space="0" w:color="auto"/>
                <w:right w:val="none" w:sz="0" w:space="0" w:color="auto"/>
              </w:divBdr>
              <w:divsChild>
                <w:div w:id="66148783">
                  <w:marLeft w:val="0"/>
                  <w:marRight w:val="0"/>
                  <w:marTop w:val="0"/>
                  <w:marBottom w:val="0"/>
                  <w:divBdr>
                    <w:top w:val="none" w:sz="0" w:space="0" w:color="auto"/>
                    <w:left w:val="none" w:sz="0" w:space="0" w:color="auto"/>
                    <w:bottom w:val="none" w:sz="0" w:space="0" w:color="auto"/>
                    <w:right w:val="none" w:sz="0" w:space="0" w:color="auto"/>
                  </w:divBdr>
                  <w:divsChild>
                    <w:div w:id="205869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216868">
              <w:marLeft w:val="0"/>
              <w:marRight w:val="0"/>
              <w:marTop w:val="0"/>
              <w:marBottom w:val="0"/>
              <w:divBdr>
                <w:top w:val="none" w:sz="0" w:space="0" w:color="auto"/>
                <w:left w:val="none" w:sz="0" w:space="0" w:color="auto"/>
                <w:bottom w:val="none" w:sz="0" w:space="0" w:color="auto"/>
                <w:right w:val="none" w:sz="0" w:space="0" w:color="auto"/>
              </w:divBdr>
              <w:divsChild>
                <w:div w:id="1050422937">
                  <w:marLeft w:val="0"/>
                  <w:marRight w:val="0"/>
                  <w:marTop w:val="0"/>
                  <w:marBottom w:val="0"/>
                  <w:divBdr>
                    <w:top w:val="none" w:sz="0" w:space="0" w:color="auto"/>
                    <w:left w:val="none" w:sz="0" w:space="0" w:color="auto"/>
                    <w:bottom w:val="none" w:sz="0" w:space="0" w:color="auto"/>
                    <w:right w:val="none" w:sz="0" w:space="0" w:color="auto"/>
                  </w:divBdr>
                  <w:divsChild>
                    <w:div w:id="127167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398">
              <w:marLeft w:val="0"/>
              <w:marRight w:val="0"/>
              <w:marTop w:val="0"/>
              <w:marBottom w:val="0"/>
              <w:divBdr>
                <w:top w:val="none" w:sz="0" w:space="0" w:color="auto"/>
                <w:left w:val="none" w:sz="0" w:space="0" w:color="auto"/>
                <w:bottom w:val="none" w:sz="0" w:space="0" w:color="auto"/>
                <w:right w:val="none" w:sz="0" w:space="0" w:color="auto"/>
              </w:divBdr>
              <w:divsChild>
                <w:div w:id="2061203805">
                  <w:marLeft w:val="0"/>
                  <w:marRight w:val="0"/>
                  <w:marTop w:val="0"/>
                  <w:marBottom w:val="0"/>
                  <w:divBdr>
                    <w:top w:val="none" w:sz="0" w:space="0" w:color="auto"/>
                    <w:left w:val="none" w:sz="0" w:space="0" w:color="auto"/>
                    <w:bottom w:val="none" w:sz="0" w:space="0" w:color="auto"/>
                    <w:right w:val="none" w:sz="0" w:space="0" w:color="auto"/>
                  </w:divBdr>
                  <w:divsChild>
                    <w:div w:id="5920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1729">
              <w:marLeft w:val="0"/>
              <w:marRight w:val="0"/>
              <w:marTop w:val="0"/>
              <w:marBottom w:val="0"/>
              <w:divBdr>
                <w:top w:val="none" w:sz="0" w:space="0" w:color="auto"/>
                <w:left w:val="none" w:sz="0" w:space="0" w:color="auto"/>
                <w:bottom w:val="none" w:sz="0" w:space="0" w:color="auto"/>
                <w:right w:val="none" w:sz="0" w:space="0" w:color="auto"/>
              </w:divBdr>
              <w:divsChild>
                <w:div w:id="1595936966">
                  <w:marLeft w:val="0"/>
                  <w:marRight w:val="0"/>
                  <w:marTop w:val="0"/>
                  <w:marBottom w:val="0"/>
                  <w:divBdr>
                    <w:top w:val="none" w:sz="0" w:space="0" w:color="auto"/>
                    <w:left w:val="none" w:sz="0" w:space="0" w:color="auto"/>
                    <w:bottom w:val="none" w:sz="0" w:space="0" w:color="auto"/>
                    <w:right w:val="none" w:sz="0" w:space="0" w:color="auto"/>
                  </w:divBdr>
                  <w:divsChild>
                    <w:div w:id="92788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322126">
              <w:marLeft w:val="0"/>
              <w:marRight w:val="0"/>
              <w:marTop w:val="0"/>
              <w:marBottom w:val="0"/>
              <w:divBdr>
                <w:top w:val="none" w:sz="0" w:space="0" w:color="auto"/>
                <w:left w:val="none" w:sz="0" w:space="0" w:color="auto"/>
                <w:bottom w:val="none" w:sz="0" w:space="0" w:color="auto"/>
                <w:right w:val="none" w:sz="0" w:space="0" w:color="auto"/>
              </w:divBdr>
              <w:divsChild>
                <w:div w:id="1593705254">
                  <w:marLeft w:val="0"/>
                  <w:marRight w:val="0"/>
                  <w:marTop w:val="0"/>
                  <w:marBottom w:val="0"/>
                  <w:divBdr>
                    <w:top w:val="none" w:sz="0" w:space="0" w:color="auto"/>
                    <w:left w:val="none" w:sz="0" w:space="0" w:color="auto"/>
                    <w:bottom w:val="none" w:sz="0" w:space="0" w:color="auto"/>
                    <w:right w:val="none" w:sz="0" w:space="0" w:color="auto"/>
                  </w:divBdr>
                  <w:divsChild>
                    <w:div w:id="7256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585759">
              <w:marLeft w:val="0"/>
              <w:marRight w:val="0"/>
              <w:marTop w:val="0"/>
              <w:marBottom w:val="0"/>
              <w:divBdr>
                <w:top w:val="none" w:sz="0" w:space="0" w:color="auto"/>
                <w:left w:val="none" w:sz="0" w:space="0" w:color="auto"/>
                <w:bottom w:val="none" w:sz="0" w:space="0" w:color="auto"/>
                <w:right w:val="none" w:sz="0" w:space="0" w:color="auto"/>
              </w:divBdr>
              <w:divsChild>
                <w:div w:id="11320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16440">
          <w:marLeft w:val="0"/>
          <w:marRight w:val="0"/>
          <w:marTop w:val="0"/>
          <w:marBottom w:val="284"/>
          <w:divBdr>
            <w:top w:val="none" w:sz="0" w:space="0" w:color="auto"/>
            <w:left w:val="none" w:sz="0" w:space="0" w:color="auto"/>
            <w:bottom w:val="none" w:sz="0" w:space="0" w:color="auto"/>
            <w:right w:val="none" w:sz="0" w:space="0" w:color="auto"/>
          </w:divBdr>
          <w:divsChild>
            <w:div w:id="1202936438">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 w:id="1431125011">
      <w:bodyDiv w:val="1"/>
      <w:marLeft w:val="0"/>
      <w:marRight w:val="0"/>
      <w:marTop w:val="0"/>
      <w:marBottom w:val="0"/>
      <w:divBdr>
        <w:top w:val="none" w:sz="0" w:space="0" w:color="auto"/>
        <w:left w:val="none" w:sz="0" w:space="0" w:color="auto"/>
        <w:bottom w:val="none" w:sz="0" w:space="0" w:color="auto"/>
        <w:right w:val="none" w:sz="0" w:space="0" w:color="auto"/>
      </w:divBdr>
    </w:div>
    <w:div w:id="200042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2D681-15A4-4B11-AD36-7CFB3C734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19</Pages>
  <Words>4951</Words>
  <Characters>28222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33107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Windows User</cp:lastModifiedBy>
  <cp:revision>25</cp:revision>
  <cp:lastPrinted>2019-10-10T03:48:00Z</cp:lastPrinted>
  <dcterms:created xsi:type="dcterms:W3CDTF">2019-09-10T22:20:00Z</dcterms:created>
  <dcterms:modified xsi:type="dcterms:W3CDTF">2020-10-19T14:42:00Z</dcterms:modified>
</cp:coreProperties>
</file>